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84F" w:rsidRDefault="00211053">
      <w:pPr>
        <w:widowControl/>
        <w:adjustRightInd w:val="0"/>
        <w:snapToGrid w:val="0"/>
        <w:jc w:val="center"/>
        <w:rPr>
          <w:rFonts w:ascii="微软雅黑" w:eastAsia="微软雅黑" w:hAnsi="微软雅黑" w:cs="微软雅黑"/>
          <w:color w:val="013298"/>
          <w:kern w:val="0"/>
          <w:szCs w:val="21"/>
        </w:rPr>
      </w:pPr>
      <w:r>
        <w:rPr>
          <w:rFonts w:ascii="微软雅黑" w:eastAsia="微软雅黑" w:hAnsi="微软雅黑" w:cs="微软雅黑" w:hint="eastAsia"/>
          <w:color w:val="013298"/>
          <w:kern w:val="0"/>
          <w:szCs w:val="21"/>
        </w:rPr>
        <w:t>硕士研究生指导教师简介</w:t>
      </w:r>
    </w:p>
    <w:tbl>
      <w:tblPr>
        <w:tblW w:w="8825" w:type="dxa"/>
        <w:jc w:val="center"/>
        <w:tblCellSpacing w:w="0" w:type="dxa"/>
        <w:shd w:val="clear" w:color="auto" w:fill="FFFFFF"/>
        <w:tblLayout w:type="fixed"/>
        <w:tblCellMar>
          <w:top w:w="45" w:type="dxa"/>
          <w:left w:w="45" w:type="dxa"/>
          <w:bottom w:w="45" w:type="dxa"/>
          <w:right w:w="45" w:type="dxa"/>
        </w:tblCellMar>
        <w:tblLook w:val="04A0" w:firstRow="1" w:lastRow="0" w:firstColumn="1" w:lastColumn="0" w:noHBand="0" w:noVBand="1"/>
      </w:tblPr>
      <w:tblGrid>
        <w:gridCol w:w="1897"/>
        <w:gridCol w:w="5191"/>
        <w:gridCol w:w="1737"/>
      </w:tblGrid>
      <w:tr w:rsidR="00DA084F">
        <w:trPr>
          <w:tblCellSpacing w:w="0" w:type="dxa"/>
          <w:jc w:val="center"/>
        </w:trPr>
        <w:tc>
          <w:tcPr>
            <w:tcW w:w="1897" w:type="dxa"/>
            <w:tcBorders>
              <w:top w:val="single" w:sz="12" w:space="0" w:color="0033CC"/>
              <w:tl2br w:val="nil"/>
              <w:tr2bl w:val="nil"/>
            </w:tcBorders>
            <w:shd w:val="clear" w:color="auto" w:fill="FFFFFF"/>
            <w:vAlign w:val="center"/>
          </w:tcPr>
          <w:p w:rsidR="00DA084F" w:rsidRDefault="00211053">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姓名（中文</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汉语拼音）</w:t>
            </w:r>
          </w:p>
        </w:tc>
        <w:tc>
          <w:tcPr>
            <w:tcW w:w="5191" w:type="dxa"/>
            <w:tcBorders>
              <w:top w:val="single" w:sz="12" w:space="0" w:color="0033CC"/>
              <w:tl2br w:val="nil"/>
              <w:tr2bl w:val="nil"/>
            </w:tcBorders>
            <w:shd w:val="clear" w:color="auto" w:fill="FFFFFF"/>
            <w:vAlign w:val="center"/>
          </w:tcPr>
          <w:p w:rsidR="00DA084F" w:rsidRDefault="00211053">
            <w:pPr>
              <w:widowControl/>
              <w:adjustRightInd w:val="0"/>
              <w:snapToGrid w:val="0"/>
              <w:jc w:val="left"/>
              <w:rPr>
                <w:rFonts w:ascii="微软雅黑" w:eastAsia="微软雅黑" w:hAnsi="微软雅黑" w:cs="微软雅黑"/>
                <w:b/>
                <w:color w:val="013298"/>
                <w:sz w:val="15"/>
                <w:szCs w:val="15"/>
              </w:rPr>
            </w:pPr>
            <w:proofErr w:type="gramStart"/>
            <w:r>
              <w:rPr>
                <w:rFonts w:ascii="微软雅黑" w:eastAsia="微软雅黑" w:hAnsi="微软雅黑" w:cs="微软雅黑" w:hint="eastAsia"/>
                <w:b/>
                <w:color w:val="013298"/>
                <w:sz w:val="15"/>
                <w:szCs w:val="15"/>
              </w:rPr>
              <w:t>孙百宁</w:t>
            </w:r>
            <w:proofErr w:type="gramEnd"/>
            <w:r>
              <w:rPr>
                <w:rFonts w:ascii="微软雅黑" w:eastAsia="微软雅黑" w:hAnsi="微软雅黑" w:cs="微软雅黑" w:hint="eastAsia"/>
                <w:b/>
                <w:color w:val="013298"/>
                <w:sz w:val="15"/>
                <w:szCs w:val="15"/>
              </w:rPr>
              <w:t>/</w:t>
            </w:r>
            <w:r>
              <w:rPr>
                <w:rFonts w:ascii="微软雅黑" w:eastAsia="微软雅黑" w:hAnsi="微软雅黑" w:cs="微软雅黑" w:hint="eastAsia"/>
                <w:b/>
                <w:color w:val="013298"/>
                <w:sz w:val="15"/>
                <w:szCs w:val="15"/>
              </w:rPr>
              <w:t xml:space="preserve">Sun </w:t>
            </w:r>
            <w:proofErr w:type="spellStart"/>
            <w:r>
              <w:rPr>
                <w:rFonts w:ascii="微软雅黑" w:eastAsia="微软雅黑" w:hAnsi="微软雅黑" w:cs="微软雅黑" w:hint="eastAsia"/>
                <w:b/>
                <w:color w:val="013298"/>
                <w:sz w:val="15"/>
                <w:szCs w:val="15"/>
              </w:rPr>
              <w:t>Baining</w:t>
            </w:r>
            <w:proofErr w:type="spellEnd"/>
          </w:p>
        </w:tc>
        <w:tc>
          <w:tcPr>
            <w:tcW w:w="1737" w:type="dxa"/>
            <w:vMerge w:val="restart"/>
            <w:tcBorders>
              <w:top w:val="single" w:sz="12" w:space="0" w:color="0033CC"/>
              <w:tl2br w:val="nil"/>
              <w:tr2bl w:val="nil"/>
            </w:tcBorders>
            <w:shd w:val="clear" w:color="auto" w:fill="FFFFFF"/>
            <w:vAlign w:val="center"/>
          </w:tcPr>
          <w:p w:rsidR="00DA084F" w:rsidRDefault="00211053">
            <w:pPr>
              <w:jc w:val="center"/>
              <w:rPr>
                <w:rFonts w:ascii="微软雅黑" w:eastAsia="微软雅黑" w:hAnsi="微软雅黑" w:cs="微软雅黑"/>
                <w:color w:val="013298"/>
                <w:sz w:val="15"/>
                <w:szCs w:val="15"/>
              </w:rPr>
            </w:pPr>
            <w:r>
              <w:rPr>
                <w:rFonts w:ascii="微软雅黑" w:eastAsia="微软雅黑" w:hAnsi="微软雅黑" w:cs="微软雅黑" w:hint="eastAsia"/>
                <w:noProof/>
                <w:color w:val="013298"/>
                <w:sz w:val="15"/>
                <w:szCs w:val="15"/>
              </w:rPr>
              <w:drawing>
                <wp:anchor distT="0" distB="0" distL="114300" distR="114300" simplePos="0" relativeHeight="251659264" behindDoc="0" locked="0" layoutInCell="1" allowOverlap="1">
                  <wp:simplePos x="0" y="0"/>
                  <wp:positionH relativeFrom="column">
                    <wp:posOffset>4445</wp:posOffset>
                  </wp:positionH>
                  <wp:positionV relativeFrom="paragraph">
                    <wp:posOffset>-10160</wp:posOffset>
                  </wp:positionV>
                  <wp:extent cx="1044575" cy="1504950"/>
                  <wp:effectExtent l="0" t="0" r="3175" b="0"/>
                  <wp:wrapNone/>
                  <wp:docPr id="1" name="图片 1" descr="C:/Users/HUAWEI/Desktop/孙百宁1.png孙百宁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HUAWEI/Desktop/孙百宁1.png孙百宁1"/>
                          <pic:cNvPicPr>
                            <a:picLocks noChangeAspect="1"/>
                          </pic:cNvPicPr>
                        </pic:nvPicPr>
                        <pic:blipFill>
                          <a:blip r:embed="rId5"/>
                          <a:srcRect t="5821" b="5821"/>
                          <a:stretch>
                            <a:fillRect/>
                          </a:stretch>
                        </pic:blipFill>
                        <pic:spPr>
                          <a:xfrm>
                            <a:off x="0" y="0"/>
                            <a:ext cx="1044575" cy="1504950"/>
                          </a:xfrm>
                          <a:prstGeom prst="rect">
                            <a:avLst/>
                          </a:prstGeom>
                        </pic:spPr>
                      </pic:pic>
                    </a:graphicData>
                  </a:graphic>
                </wp:anchor>
              </w:drawing>
            </w:r>
          </w:p>
        </w:tc>
      </w:tr>
      <w:tr w:rsidR="00DA084F">
        <w:trPr>
          <w:tblCellSpacing w:w="0" w:type="dxa"/>
          <w:jc w:val="center"/>
        </w:trPr>
        <w:tc>
          <w:tcPr>
            <w:tcW w:w="1897" w:type="dxa"/>
            <w:tcBorders>
              <w:tl2br w:val="nil"/>
              <w:tr2bl w:val="nil"/>
            </w:tcBorders>
            <w:shd w:val="clear" w:color="auto" w:fill="FFFFFF"/>
            <w:vAlign w:val="center"/>
          </w:tcPr>
          <w:p w:rsidR="00DA084F" w:rsidRDefault="00211053">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职称</w:t>
            </w:r>
          </w:p>
        </w:tc>
        <w:tc>
          <w:tcPr>
            <w:tcW w:w="5191" w:type="dxa"/>
            <w:tcBorders>
              <w:tl2br w:val="nil"/>
              <w:tr2bl w:val="nil"/>
            </w:tcBorders>
            <w:shd w:val="clear" w:color="auto" w:fill="FFFFFF"/>
            <w:vAlign w:val="center"/>
          </w:tcPr>
          <w:p w:rsidR="00DA084F" w:rsidRDefault="00B8123C" w:rsidP="000B2E61">
            <w:pPr>
              <w:widowControl/>
              <w:jc w:val="left"/>
              <w:rPr>
                <w:rFonts w:ascii="微软雅黑" w:eastAsia="微软雅黑" w:hAnsi="微软雅黑" w:cs="微软雅黑"/>
                <w:b/>
                <w:color w:val="013298"/>
                <w:sz w:val="15"/>
                <w:szCs w:val="15"/>
              </w:rPr>
            </w:pPr>
            <w:r>
              <w:rPr>
                <w:rFonts w:ascii="微软雅黑" w:eastAsia="微软雅黑" w:hAnsi="微软雅黑" w:cs="微软雅黑" w:hint="eastAsia"/>
                <w:b/>
                <w:color w:val="013298"/>
                <w:sz w:val="15"/>
                <w:szCs w:val="15"/>
              </w:rPr>
              <w:t>正高级</w:t>
            </w:r>
            <w:r w:rsidR="00211053">
              <w:rPr>
                <w:rFonts w:ascii="微软雅黑" w:eastAsia="微软雅黑" w:hAnsi="微软雅黑" w:cs="微软雅黑"/>
                <w:b/>
                <w:color w:val="013298"/>
                <w:sz w:val="15"/>
                <w:szCs w:val="15"/>
              </w:rPr>
              <w:t>工程师</w:t>
            </w:r>
            <w:r>
              <w:rPr>
                <w:rFonts w:ascii="微软雅黑" w:eastAsia="微软雅黑" w:hAnsi="微软雅黑" w:cs="微软雅黑" w:hint="eastAsia"/>
                <w:b/>
                <w:color w:val="013298"/>
                <w:sz w:val="15"/>
                <w:szCs w:val="15"/>
              </w:rPr>
              <w:t>（风景园林）、高级城乡规划师</w:t>
            </w:r>
          </w:p>
        </w:tc>
        <w:tc>
          <w:tcPr>
            <w:tcW w:w="1737" w:type="dxa"/>
            <w:vMerge/>
            <w:tcBorders>
              <w:tl2br w:val="nil"/>
              <w:tr2bl w:val="nil"/>
            </w:tcBorders>
            <w:shd w:val="clear" w:color="auto" w:fill="FFFFFF"/>
            <w:vAlign w:val="center"/>
          </w:tcPr>
          <w:p w:rsidR="00DA084F" w:rsidRDefault="00DA084F">
            <w:pPr>
              <w:jc w:val="center"/>
              <w:rPr>
                <w:rFonts w:ascii="微软雅黑" w:eastAsia="微软雅黑" w:hAnsi="微软雅黑" w:cs="微软雅黑"/>
                <w:color w:val="013298"/>
                <w:sz w:val="15"/>
                <w:szCs w:val="15"/>
              </w:rPr>
            </w:pPr>
          </w:p>
        </w:tc>
      </w:tr>
      <w:tr w:rsidR="00DA084F">
        <w:trPr>
          <w:trHeight w:val="90"/>
          <w:tblCellSpacing w:w="0" w:type="dxa"/>
          <w:jc w:val="center"/>
        </w:trPr>
        <w:tc>
          <w:tcPr>
            <w:tcW w:w="1897" w:type="dxa"/>
            <w:tcBorders>
              <w:tl2br w:val="nil"/>
              <w:tr2bl w:val="nil"/>
            </w:tcBorders>
            <w:shd w:val="clear" w:color="auto" w:fill="FFFFFF"/>
            <w:vAlign w:val="center"/>
          </w:tcPr>
          <w:p w:rsidR="00DA084F" w:rsidRDefault="00211053">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年龄</w:t>
            </w:r>
          </w:p>
        </w:tc>
        <w:tc>
          <w:tcPr>
            <w:tcW w:w="5191" w:type="dxa"/>
            <w:tcBorders>
              <w:tl2br w:val="nil"/>
              <w:tr2bl w:val="nil"/>
            </w:tcBorders>
            <w:shd w:val="clear" w:color="auto" w:fill="FFFFFF"/>
            <w:vAlign w:val="center"/>
          </w:tcPr>
          <w:p w:rsidR="00DA084F" w:rsidRDefault="00211053">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color w:val="013298"/>
                <w:kern w:val="0"/>
                <w:sz w:val="15"/>
                <w:szCs w:val="15"/>
              </w:rPr>
              <w:t>43</w:t>
            </w:r>
          </w:p>
        </w:tc>
        <w:tc>
          <w:tcPr>
            <w:tcW w:w="1737" w:type="dxa"/>
            <w:vMerge/>
            <w:tcBorders>
              <w:tl2br w:val="nil"/>
              <w:tr2bl w:val="nil"/>
            </w:tcBorders>
            <w:shd w:val="clear" w:color="auto" w:fill="FFFFFF"/>
            <w:vAlign w:val="center"/>
          </w:tcPr>
          <w:p w:rsidR="00DA084F" w:rsidRDefault="00DA084F">
            <w:pPr>
              <w:jc w:val="center"/>
              <w:rPr>
                <w:rFonts w:ascii="微软雅黑" w:eastAsia="微软雅黑" w:hAnsi="微软雅黑" w:cs="微软雅黑"/>
                <w:color w:val="013298"/>
                <w:sz w:val="15"/>
                <w:szCs w:val="15"/>
              </w:rPr>
            </w:pPr>
          </w:p>
        </w:tc>
      </w:tr>
      <w:tr w:rsidR="00DA084F">
        <w:trPr>
          <w:trHeight w:val="90"/>
          <w:tblCellSpacing w:w="0" w:type="dxa"/>
          <w:jc w:val="center"/>
        </w:trPr>
        <w:tc>
          <w:tcPr>
            <w:tcW w:w="1897" w:type="dxa"/>
            <w:tcBorders>
              <w:tl2br w:val="nil"/>
              <w:tr2bl w:val="nil"/>
            </w:tcBorders>
            <w:shd w:val="clear" w:color="auto" w:fill="FFFFFF"/>
            <w:vAlign w:val="center"/>
          </w:tcPr>
          <w:p w:rsidR="00DA084F" w:rsidRDefault="00211053">
            <w:pPr>
              <w:widowControl/>
              <w:adjustRightInd w:val="0"/>
              <w:snapToGrid w:val="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所在学院（系、所）</w:t>
            </w:r>
          </w:p>
        </w:tc>
        <w:tc>
          <w:tcPr>
            <w:tcW w:w="5191" w:type="dxa"/>
            <w:tcBorders>
              <w:tl2br w:val="nil"/>
              <w:tr2bl w:val="nil"/>
            </w:tcBorders>
            <w:shd w:val="clear" w:color="auto" w:fill="FFFFFF"/>
            <w:vAlign w:val="center"/>
          </w:tcPr>
          <w:p w:rsidR="00DA084F" w:rsidRDefault="00211053">
            <w:pPr>
              <w:widowControl/>
              <w:adjustRightInd w:val="0"/>
              <w:snapToGrid w:val="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建筑学院</w:t>
            </w:r>
          </w:p>
        </w:tc>
        <w:tc>
          <w:tcPr>
            <w:tcW w:w="1737" w:type="dxa"/>
            <w:vMerge/>
            <w:tcBorders>
              <w:tl2br w:val="nil"/>
              <w:tr2bl w:val="nil"/>
            </w:tcBorders>
            <w:shd w:val="clear" w:color="auto" w:fill="FFFFFF"/>
            <w:vAlign w:val="center"/>
          </w:tcPr>
          <w:p w:rsidR="00DA084F" w:rsidRDefault="00DA084F">
            <w:pPr>
              <w:jc w:val="center"/>
              <w:rPr>
                <w:rFonts w:ascii="微软雅黑" w:eastAsia="微软雅黑" w:hAnsi="微软雅黑" w:cs="微软雅黑"/>
                <w:color w:val="013298"/>
                <w:sz w:val="15"/>
                <w:szCs w:val="15"/>
              </w:rPr>
            </w:pPr>
          </w:p>
        </w:tc>
      </w:tr>
      <w:tr w:rsidR="00DA084F">
        <w:trPr>
          <w:tblCellSpacing w:w="0" w:type="dxa"/>
          <w:jc w:val="center"/>
        </w:trPr>
        <w:tc>
          <w:tcPr>
            <w:tcW w:w="1897" w:type="dxa"/>
            <w:tcBorders>
              <w:tl2br w:val="nil"/>
              <w:tr2bl w:val="nil"/>
            </w:tcBorders>
            <w:shd w:val="clear" w:color="auto" w:fill="FFFFFF"/>
            <w:vAlign w:val="center"/>
          </w:tcPr>
          <w:p w:rsidR="00DA084F" w:rsidRDefault="00211053">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通讯地址</w:t>
            </w:r>
          </w:p>
        </w:tc>
        <w:tc>
          <w:tcPr>
            <w:tcW w:w="5191" w:type="dxa"/>
            <w:tcBorders>
              <w:tl2br w:val="nil"/>
              <w:tr2bl w:val="nil"/>
            </w:tcBorders>
            <w:shd w:val="clear" w:color="auto" w:fill="FFFFFF"/>
            <w:vAlign w:val="center"/>
          </w:tcPr>
          <w:p w:rsidR="00DA084F" w:rsidRDefault="00DA084F">
            <w:pPr>
              <w:widowControl/>
              <w:adjustRightInd w:val="0"/>
              <w:snapToGrid w:val="0"/>
              <w:jc w:val="left"/>
              <w:rPr>
                <w:rFonts w:ascii="微软雅黑" w:eastAsia="微软雅黑" w:hAnsi="微软雅黑" w:cs="微软雅黑"/>
                <w:b/>
                <w:color w:val="013298"/>
                <w:sz w:val="15"/>
                <w:szCs w:val="15"/>
              </w:rPr>
            </w:pPr>
          </w:p>
        </w:tc>
        <w:tc>
          <w:tcPr>
            <w:tcW w:w="1737" w:type="dxa"/>
            <w:vMerge/>
            <w:tcBorders>
              <w:tl2br w:val="nil"/>
              <w:tr2bl w:val="nil"/>
            </w:tcBorders>
            <w:shd w:val="clear" w:color="auto" w:fill="FFFFFF"/>
            <w:vAlign w:val="center"/>
          </w:tcPr>
          <w:p w:rsidR="00DA084F" w:rsidRDefault="00DA084F">
            <w:pPr>
              <w:jc w:val="center"/>
              <w:rPr>
                <w:rFonts w:ascii="微软雅黑" w:eastAsia="微软雅黑" w:hAnsi="微软雅黑" w:cs="微软雅黑"/>
                <w:color w:val="013298"/>
                <w:sz w:val="15"/>
                <w:szCs w:val="15"/>
              </w:rPr>
            </w:pPr>
          </w:p>
        </w:tc>
      </w:tr>
      <w:tr w:rsidR="00DA084F">
        <w:trPr>
          <w:trHeight w:val="90"/>
          <w:tblCellSpacing w:w="0" w:type="dxa"/>
          <w:jc w:val="center"/>
        </w:trPr>
        <w:tc>
          <w:tcPr>
            <w:tcW w:w="1897" w:type="dxa"/>
            <w:tcBorders>
              <w:tl2br w:val="nil"/>
              <w:tr2bl w:val="nil"/>
            </w:tcBorders>
            <w:shd w:val="clear" w:color="auto" w:fill="FFFFFF"/>
            <w:vAlign w:val="center"/>
          </w:tcPr>
          <w:p w:rsidR="00DA084F" w:rsidRDefault="00211053">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电子信箱</w:t>
            </w:r>
          </w:p>
        </w:tc>
        <w:tc>
          <w:tcPr>
            <w:tcW w:w="5191" w:type="dxa"/>
            <w:tcBorders>
              <w:tl2br w:val="nil"/>
              <w:tr2bl w:val="nil"/>
            </w:tcBorders>
            <w:shd w:val="clear" w:color="auto" w:fill="FFFFFF"/>
            <w:vAlign w:val="center"/>
          </w:tcPr>
          <w:p w:rsidR="00DA084F" w:rsidRDefault="00211053">
            <w:pPr>
              <w:widowControl/>
              <w:adjustRightInd w:val="0"/>
              <w:snapToGrid w:val="0"/>
              <w:jc w:val="left"/>
              <w:rPr>
                <w:rFonts w:ascii="微软雅黑" w:eastAsia="微软雅黑" w:hAnsi="微软雅黑" w:cs="微软雅黑"/>
                <w:b/>
                <w:color w:val="376175"/>
                <w:sz w:val="14"/>
                <w:szCs w:val="14"/>
              </w:rPr>
            </w:pPr>
            <w:r>
              <w:rPr>
                <w:rFonts w:ascii="微软雅黑" w:eastAsia="微软雅黑" w:hAnsi="微软雅黑" w:cs="微软雅黑" w:hint="eastAsia"/>
                <w:color w:val="013298"/>
                <w:kern w:val="0"/>
                <w:sz w:val="15"/>
                <w:szCs w:val="15"/>
              </w:rPr>
              <w:t>99123641@qq.com</w:t>
            </w:r>
          </w:p>
        </w:tc>
        <w:tc>
          <w:tcPr>
            <w:tcW w:w="1737" w:type="dxa"/>
            <w:vMerge/>
            <w:tcBorders>
              <w:tl2br w:val="nil"/>
              <w:tr2bl w:val="nil"/>
            </w:tcBorders>
            <w:shd w:val="clear" w:color="auto" w:fill="FFFFFF"/>
            <w:vAlign w:val="center"/>
          </w:tcPr>
          <w:p w:rsidR="00DA084F" w:rsidRDefault="00DA084F">
            <w:pPr>
              <w:jc w:val="center"/>
              <w:rPr>
                <w:rFonts w:ascii="微软雅黑" w:eastAsia="微软雅黑" w:hAnsi="微软雅黑" w:cs="微软雅黑"/>
                <w:color w:val="013298"/>
                <w:sz w:val="15"/>
                <w:szCs w:val="15"/>
              </w:rPr>
            </w:pPr>
          </w:p>
        </w:tc>
      </w:tr>
      <w:tr w:rsidR="00DA084F">
        <w:trPr>
          <w:trHeight w:val="90"/>
          <w:tblCellSpacing w:w="0" w:type="dxa"/>
          <w:jc w:val="center"/>
        </w:trPr>
        <w:tc>
          <w:tcPr>
            <w:tcW w:w="1897" w:type="dxa"/>
            <w:tcBorders>
              <w:tl2br w:val="nil"/>
              <w:tr2bl w:val="nil"/>
            </w:tcBorders>
            <w:shd w:val="clear" w:color="auto" w:fill="FFFFFF"/>
            <w:vAlign w:val="center"/>
          </w:tcPr>
          <w:p w:rsidR="00DA084F" w:rsidRDefault="00211053">
            <w:pPr>
              <w:widowControl/>
              <w:adjustRightInd w:val="0"/>
              <w:snapToGrid w:val="0"/>
              <w:jc w:val="left"/>
              <w:rPr>
                <w:rFonts w:ascii="微软雅黑" w:eastAsia="微软雅黑" w:hAnsi="微软雅黑" w:cs="微软雅黑"/>
                <w:color w:val="013298"/>
                <w:sz w:val="15"/>
                <w:szCs w:val="15"/>
              </w:rPr>
            </w:pPr>
            <w:r>
              <w:rPr>
                <w:rFonts w:ascii="微软雅黑" w:eastAsia="微软雅黑" w:hAnsi="微软雅黑" w:cs="微软雅黑" w:hint="eastAsia"/>
                <w:color w:val="013298"/>
                <w:kern w:val="0"/>
                <w:sz w:val="15"/>
                <w:szCs w:val="15"/>
              </w:rPr>
              <w:t>联系方式</w:t>
            </w:r>
          </w:p>
        </w:tc>
        <w:tc>
          <w:tcPr>
            <w:tcW w:w="5191" w:type="dxa"/>
            <w:tcBorders>
              <w:tl2br w:val="nil"/>
              <w:tr2bl w:val="nil"/>
            </w:tcBorders>
            <w:shd w:val="clear" w:color="auto" w:fill="FFFFFF"/>
            <w:vAlign w:val="center"/>
          </w:tcPr>
          <w:p w:rsidR="00DA084F" w:rsidRDefault="00211053">
            <w:pPr>
              <w:widowControl/>
              <w:adjustRightInd w:val="0"/>
              <w:snapToGrid w:val="0"/>
              <w:jc w:val="left"/>
              <w:rPr>
                <w:rFonts w:ascii="微软雅黑" w:eastAsia="微软雅黑" w:hAnsi="微软雅黑" w:cs="微软雅黑"/>
                <w:b/>
                <w:color w:val="013298"/>
                <w:sz w:val="15"/>
                <w:szCs w:val="15"/>
              </w:rPr>
            </w:pPr>
            <w:r>
              <w:rPr>
                <w:rFonts w:ascii="微软雅黑" w:eastAsia="微软雅黑" w:hAnsi="微软雅黑" w:cs="微软雅黑" w:hint="eastAsia"/>
                <w:b/>
                <w:color w:val="013298"/>
                <w:sz w:val="15"/>
                <w:szCs w:val="15"/>
              </w:rPr>
              <w:t>13693599135</w:t>
            </w:r>
          </w:p>
        </w:tc>
        <w:tc>
          <w:tcPr>
            <w:tcW w:w="1737" w:type="dxa"/>
            <w:vMerge/>
            <w:tcBorders>
              <w:tl2br w:val="nil"/>
              <w:tr2bl w:val="nil"/>
            </w:tcBorders>
            <w:shd w:val="clear" w:color="auto" w:fill="FFFFFF"/>
            <w:vAlign w:val="center"/>
          </w:tcPr>
          <w:p w:rsidR="00DA084F" w:rsidRDefault="00DA084F">
            <w:pPr>
              <w:jc w:val="center"/>
              <w:rPr>
                <w:rFonts w:ascii="微软雅黑" w:eastAsia="微软雅黑" w:hAnsi="微软雅黑" w:cs="微软雅黑"/>
                <w:color w:val="013298"/>
                <w:sz w:val="15"/>
                <w:szCs w:val="15"/>
              </w:rPr>
            </w:pPr>
          </w:p>
        </w:tc>
      </w:tr>
      <w:tr w:rsidR="00DA084F">
        <w:trPr>
          <w:trHeight w:val="90"/>
          <w:tblCellSpacing w:w="0" w:type="dxa"/>
          <w:jc w:val="center"/>
        </w:trPr>
        <w:tc>
          <w:tcPr>
            <w:tcW w:w="8825" w:type="dxa"/>
            <w:gridSpan w:val="3"/>
            <w:tcBorders>
              <w:tl2br w:val="nil"/>
              <w:tr2bl w:val="nil"/>
            </w:tcBorders>
            <w:shd w:val="clear" w:color="auto" w:fill="FFFFFF"/>
            <w:vAlign w:val="bottom"/>
          </w:tcPr>
          <w:p w:rsidR="00DA084F" w:rsidRDefault="00211053">
            <w:pPr>
              <w:widowControl/>
              <w:adjustRightInd w:val="0"/>
              <w:snapToGrid w:val="0"/>
              <w:jc w:val="left"/>
              <w:rPr>
                <w:rFonts w:ascii="微软雅黑" w:eastAsia="微软雅黑" w:hAnsi="微软雅黑" w:cs="微软雅黑"/>
                <w:color w:val="013298"/>
                <w:sz w:val="15"/>
                <w:szCs w:val="15"/>
              </w:rPr>
            </w:pPr>
            <w:r>
              <w:rPr>
                <w:rStyle w:val="a9"/>
                <w:rFonts w:ascii="微软雅黑" w:eastAsia="微软雅黑" w:hAnsi="微软雅黑" w:cs="微软雅黑" w:hint="eastAsia"/>
                <w:color w:val="013298"/>
                <w:kern w:val="0"/>
                <w:sz w:val="15"/>
                <w:szCs w:val="15"/>
              </w:rPr>
              <w:t>主要研究方向：</w:t>
            </w:r>
          </w:p>
        </w:tc>
      </w:tr>
      <w:tr w:rsidR="00DA084F">
        <w:trPr>
          <w:trHeight w:val="23"/>
          <w:tblCellSpacing w:w="0" w:type="dxa"/>
          <w:jc w:val="center"/>
        </w:trPr>
        <w:tc>
          <w:tcPr>
            <w:tcW w:w="8825" w:type="dxa"/>
            <w:gridSpan w:val="3"/>
            <w:tcBorders>
              <w:bottom w:val="single" w:sz="12" w:space="0" w:color="0033CC"/>
              <w:tl2br w:val="nil"/>
              <w:tr2bl w:val="nil"/>
            </w:tcBorders>
            <w:shd w:val="clear" w:color="auto" w:fill="FFFFFF"/>
            <w:vAlign w:val="center"/>
          </w:tcPr>
          <w:p w:rsidR="00DA084F" w:rsidRPr="00211053" w:rsidRDefault="00A71A7B" w:rsidP="00211053">
            <w:pPr>
              <w:widowControl/>
              <w:spacing w:afterLines="25" w:after="78"/>
              <w:jc w:val="left"/>
              <w:rPr>
                <w:rFonts w:ascii="微软雅黑" w:eastAsia="微软雅黑" w:hAnsi="微软雅黑" w:cs="微软雅黑" w:hint="eastAsia"/>
                <w:color w:val="7030A0"/>
                <w:sz w:val="15"/>
                <w:szCs w:val="15"/>
              </w:rPr>
            </w:pPr>
            <w:r w:rsidRPr="00211053">
              <w:rPr>
                <w:rFonts w:ascii="微软雅黑" w:eastAsia="微软雅黑" w:hAnsi="微软雅黑" w:cs="微软雅黑" w:hint="eastAsia"/>
                <w:color w:val="7030A0"/>
                <w:sz w:val="15"/>
                <w:szCs w:val="15"/>
              </w:rPr>
              <w:t>生态经济、</w:t>
            </w:r>
            <w:r w:rsidR="00211053" w:rsidRPr="00211053">
              <w:rPr>
                <w:rFonts w:ascii="微软雅黑" w:eastAsia="微软雅黑" w:hAnsi="微软雅黑" w:cs="微软雅黑" w:hint="eastAsia"/>
                <w:color w:val="7030A0"/>
                <w:sz w:val="15"/>
                <w:szCs w:val="15"/>
              </w:rPr>
              <w:t>康养旅游</w:t>
            </w:r>
            <w:r w:rsidR="00211053" w:rsidRPr="00211053">
              <w:rPr>
                <w:rFonts w:ascii="微软雅黑" w:eastAsia="微软雅黑" w:hAnsi="微软雅黑" w:cs="微软雅黑" w:hint="eastAsia"/>
                <w:color w:val="7030A0"/>
                <w:sz w:val="15"/>
                <w:szCs w:val="15"/>
              </w:rPr>
              <w:t>、</w:t>
            </w:r>
            <w:r w:rsidR="00211053" w:rsidRPr="00211053">
              <w:rPr>
                <w:rFonts w:ascii="微软雅黑" w:eastAsia="微软雅黑" w:hAnsi="微软雅黑" w:cs="微软雅黑" w:hint="eastAsia"/>
                <w:color w:val="7030A0"/>
                <w:sz w:val="15"/>
                <w:szCs w:val="15"/>
              </w:rPr>
              <w:t>生态景观规划、</w:t>
            </w:r>
            <w:r w:rsidR="00211053" w:rsidRPr="00211053">
              <w:rPr>
                <w:rFonts w:ascii="微软雅黑" w:eastAsia="微软雅黑" w:hAnsi="微软雅黑" w:cs="微软雅黑"/>
                <w:color w:val="7030A0"/>
                <w:sz w:val="15"/>
                <w:szCs w:val="15"/>
              </w:rPr>
              <w:t>绿色产业</w:t>
            </w:r>
            <w:r w:rsidR="00211053" w:rsidRPr="00211053">
              <w:rPr>
                <w:rFonts w:ascii="微软雅黑" w:eastAsia="微软雅黑" w:hAnsi="微软雅黑" w:cs="微软雅黑" w:hint="eastAsia"/>
                <w:color w:val="7030A0"/>
                <w:sz w:val="15"/>
                <w:szCs w:val="15"/>
              </w:rPr>
              <w:t>转型</w:t>
            </w:r>
            <w:r w:rsidRPr="00211053">
              <w:rPr>
                <w:rFonts w:ascii="微软雅黑" w:eastAsia="微软雅黑" w:hAnsi="微软雅黑" w:cs="微软雅黑" w:hint="eastAsia"/>
                <w:color w:val="7030A0"/>
                <w:sz w:val="15"/>
                <w:szCs w:val="15"/>
              </w:rPr>
              <w:t>、</w:t>
            </w:r>
            <w:r w:rsidR="00211053" w:rsidRPr="00211053">
              <w:rPr>
                <w:rFonts w:ascii="微软雅黑" w:eastAsia="微软雅黑" w:hAnsi="微软雅黑" w:cs="微软雅黑"/>
                <w:color w:val="7030A0"/>
                <w:sz w:val="15"/>
                <w:szCs w:val="15"/>
              </w:rPr>
              <w:t>生态环境</w:t>
            </w:r>
            <w:r w:rsidRPr="00211053">
              <w:rPr>
                <w:rFonts w:ascii="微软雅黑" w:eastAsia="微软雅黑" w:hAnsi="微软雅黑" w:cs="微软雅黑" w:hint="eastAsia"/>
                <w:color w:val="7030A0"/>
                <w:sz w:val="15"/>
                <w:szCs w:val="15"/>
              </w:rPr>
              <w:t>建设管理等</w:t>
            </w:r>
          </w:p>
        </w:tc>
      </w:tr>
      <w:tr w:rsidR="00DA084F">
        <w:trPr>
          <w:trHeight w:val="90"/>
          <w:tblCellSpacing w:w="0" w:type="dxa"/>
          <w:jc w:val="center"/>
        </w:trPr>
        <w:tc>
          <w:tcPr>
            <w:tcW w:w="8825" w:type="dxa"/>
            <w:gridSpan w:val="3"/>
            <w:tcBorders>
              <w:tl2br w:val="nil"/>
              <w:tr2bl w:val="nil"/>
            </w:tcBorders>
            <w:shd w:val="clear" w:color="auto" w:fill="FFFFFF"/>
            <w:vAlign w:val="center"/>
          </w:tcPr>
          <w:p w:rsidR="00DA084F" w:rsidRDefault="00211053">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主要学历</w:t>
            </w:r>
          </w:p>
        </w:tc>
      </w:tr>
      <w:tr w:rsidR="00DA084F">
        <w:trPr>
          <w:trHeight w:val="1098"/>
          <w:tblCellSpacing w:w="0" w:type="dxa"/>
          <w:jc w:val="center"/>
        </w:trPr>
        <w:tc>
          <w:tcPr>
            <w:tcW w:w="8825" w:type="dxa"/>
            <w:gridSpan w:val="3"/>
            <w:tcBorders>
              <w:bottom w:val="single" w:sz="12" w:space="0" w:color="0033CC"/>
              <w:tl2br w:val="nil"/>
              <w:tr2bl w:val="nil"/>
            </w:tcBorders>
            <w:shd w:val="clear" w:color="auto" w:fill="FFFFFF"/>
            <w:vAlign w:val="center"/>
          </w:tcPr>
          <w:p w:rsidR="00DA084F" w:rsidRDefault="00211053">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2003</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2007</w:t>
            </w:r>
            <w:r>
              <w:rPr>
                <w:rFonts w:ascii="微软雅黑" w:eastAsia="微软雅黑" w:hAnsi="微软雅黑" w:hint="eastAsia"/>
                <w:color w:val="013298"/>
                <w:kern w:val="0"/>
                <w:sz w:val="15"/>
                <w:szCs w:val="15"/>
              </w:rPr>
              <w:t>年</w:t>
            </w:r>
            <w:r>
              <w:rPr>
                <w:rFonts w:ascii="微软雅黑" w:eastAsia="微软雅黑" w:hAnsi="微软雅黑" w:hint="eastAsia"/>
                <w:color w:val="013298"/>
                <w:kern w:val="0"/>
                <w:sz w:val="15"/>
                <w:szCs w:val="15"/>
              </w:rPr>
              <w:t xml:space="preserve"> </w:t>
            </w:r>
            <w:r>
              <w:rPr>
                <w:rFonts w:ascii="微软雅黑" w:eastAsia="微软雅黑" w:hAnsi="微软雅黑" w:hint="eastAsia"/>
                <w:color w:val="013298"/>
                <w:kern w:val="0"/>
                <w:sz w:val="15"/>
                <w:szCs w:val="15"/>
              </w:rPr>
              <w:t>毕业于</w:t>
            </w:r>
            <w:r>
              <w:rPr>
                <w:rFonts w:ascii="微软雅黑" w:eastAsia="微软雅黑" w:hAnsi="微软雅黑" w:hint="eastAsia"/>
                <w:color w:val="013298"/>
                <w:kern w:val="0"/>
                <w:sz w:val="15"/>
                <w:szCs w:val="15"/>
              </w:rPr>
              <w:t>东北林业</w:t>
            </w:r>
            <w:r>
              <w:rPr>
                <w:rFonts w:ascii="微软雅黑" w:eastAsia="微软雅黑" w:hAnsi="微软雅黑" w:cs="微软雅黑" w:hint="eastAsia"/>
                <w:color w:val="013298"/>
                <w:kern w:val="0"/>
                <w:sz w:val="15"/>
                <w:szCs w:val="15"/>
              </w:rPr>
              <w:t>大学</w:t>
            </w:r>
            <w:r>
              <w:rPr>
                <w:rFonts w:ascii="微软雅黑" w:eastAsia="微软雅黑" w:hAnsi="微软雅黑" w:cs="微软雅黑" w:hint="eastAsia"/>
                <w:color w:val="013298"/>
                <w:kern w:val="0"/>
                <w:sz w:val="15"/>
                <w:szCs w:val="15"/>
              </w:rPr>
              <w:t>环境艺术</w:t>
            </w:r>
            <w:r>
              <w:rPr>
                <w:rFonts w:ascii="微软雅黑" w:eastAsia="微软雅黑" w:hAnsi="微软雅黑" w:cs="微软雅黑" w:hint="eastAsia"/>
                <w:color w:val="013298"/>
                <w:kern w:val="0"/>
                <w:sz w:val="15"/>
                <w:szCs w:val="15"/>
              </w:rPr>
              <w:t>专业，获</w:t>
            </w:r>
            <w:r>
              <w:rPr>
                <w:rFonts w:ascii="微软雅黑" w:eastAsia="微软雅黑" w:hAnsi="微软雅黑" w:cs="微软雅黑" w:hint="eastAsia"/>
                <w:color w:val="013298"/>
                <w:kern w:val="0"/>
                <w:sz w:val="15"/>
                <w:szCs w:val="15"/>
              </w:rPr>
              <w:t>文学学士</w:t>
            </w:r>
            <w:r>
              <w:rPr>
                <w:rFonts w:ascii="微软雅黑" w:eastAsia="微软雅黑" w:hAnsi="微软雅黑" w:cs="微软雅黑" w:hint="eastAsia"/>
                <w:color w:val="013298"/>
                <w:kern w:val="0"/>
                <w:sz w:val="15"/>
                <w:szCs w:val="15"/>
              </w:rPr>
              <w:t>学位</w:t>
            </w:r>
          </w:p>
          <w:p w:rsidR="00DA084F" w:rsidRDefault="00211053">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2007</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2010</w:t>
            </w:r>
            <w:r>
              <w:rPr>
                <w:rFonts w:ascii="微软雅黑" w:eastAsia="微软雅黑" w:hAnsi="微软雅黑" w:hint="eastAsia"/>
                <w:color w:val="013298"/>
                <w:kern w:val="0"/>
                <w:sz w:val="15"/>
                <w:szCs w:val="15"/>
              </w:rPr>
              <w:t>年</w:t>
            </w:r>
            <w:r>
              <w:rPr>
                <w:rFonts w:ascii="微软雅黑" w:eastAsia="微软雅黑" w:hAnsi="微软雅黑" w:hint="eastAsia"/>
                <w:color w:val="013298"/>
                <w:kern w:val="0"/>
                <w:sz w:val="15"/>
                <w:szCs w:val="15"/>
              </w:rPr>
              <w:t xml:space="preserve"> </w:t>
            </w:r>
            <w:r>
              <w:rPr>
                <w:rFonts w:ascii="微软雅黑" w:eastAsia="微软雅黑" w:hAnsi="微软雅黑" w:hint="eastAsia"/>
                <w:color w:val="013298"/>
                <w:kern w:val="0"/>
                <w:sz w:val="15"/>
                <w:szCs w:val="15"/>
              </w:rPr>
              <w:t>毕业于</w:t>
            </w:r>
            <w:r>
              <w:rPr>
                <w:rFonts w:ascii="微软雅黑" w:eastAsia="微软雅黑" w:hAnsi="微软雅黑" w:hint="eastAsia"/>
                <w:color w:val="013298"/>
                <w:kern w:val="0"/>
                <w:sz w:val="15"/>
                <w:szCs w:val="15"/>
              </w:rPr>
              <w:t>东北林业</w:t>
            </w:r>
            <w:r>
              <w:rPr>
                <w:rFonts w:ascii="微软雅黑" w:eastAsia="微软雅黑" w:hAnsi="微软雅黑" w:cs="微软雅黑" w:hint="eastAsia"/>
                <w:color w:val="013298"/>
                <w:kern w:val="0"/>
                <w:sz w:val="15"/>
                <w:szCs w:val="15"/>
              </w:rPr>
              <w:t>大学</w:t>
            </w:r>
            <w:r>
              <w:rPr>
                <w:rFonts w:ascii="微软雅黑" w:eastAsia="微软雅黑" w:hAnsi="微软雅黑" w:cs="微软雅黑" w:hint="eastAsia"/>
                <w:color w:val="013298"/>
                <w:kern w:val="0"/>
                <w:sz w:val="15"/>
                <w:szCs w:val="15"/>
              </w:rPr>
              <w:t>城市规划与设计</w:t>
            </w:r>
            <w:r>
              <w:rPr>
                <w:rFonts w:ascii="微软雅黑" w:eastAsia="微软雅黑" w:hAnsi="微软雅黑" w:cs="微软雅黑" w:hint="eastAsia"/>
                <w:color w:val="013298"/>
                <w:kern w:val="0"/>
                <w:sz w:val="15"/>
                <w:szCs w:val="15"/>
              </w:rPr>
              <w:t>专业，获</w:t>
            </w:r>
            <w:r>
              <w:rPr>
                <w:rFonts w:ascii="微软雅黑" w:eastAsia="微软雅黑" w:hAnsi="微软雅黑" w:cs="微软雅黑" w:hint="eastAsia"/>
                <w:color w:val="013298"/>
                <w:kern w:val="0"/>
                <w:sz w:val="15"/>
                <w:szCs w:val="15"/>
              </w:rPr>
              <w:t>工学硕士</w:t>
            </w:r>
            <w:r>
              <w:rPr>
                <w:rFonts w:ascii="微软雅黑" w:eastAsia="微软雅黑" w:hAnsi="微软雅黑" w:cs="微软雅黑" w:hint="eastAsia"/>
                <w:color w:val="013298"/>
                <w:kern w:val="0"/>
                <w:sz w:val="15"/>
                <w:szCs w:val="15"/>
              </w:rPr>
              <w:t>学位</w:t>
            </w:r>
          </w:p>
          <w:p w:rsidR="00DA084F" w:rsidRDefault="00211053" w:rsidP="00B8123C">
            <w:pPr>
              <w:widowControl/>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2022</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2024</w:t>
            </w:r>
            <w:r>
              <w:rPr>
                <w:rFonts w:ascii="微软雅黑" w:eastAsia="微软雅黑" w:hAnsi="微软雅黑" w:hint="eastAsia"/>
                <w:color w:val="013298"/>
                <w:kern w:val="0"/>
                <w:sz w:val="15"/>
                <w:szCs w:val="15"/>
              </w:rPr>
              <w:t>年</w:t>
            </w:r>
            <w:r>
              <w:rPr>
                <w:rFonts w:ascii="微软雅黑" w:eastAsia="微软雅黑" w:hAnsi="微软雅黑" w:hint="eastAsia"/>
                <w:color w:val="013298"/>
                <w:kern w:val="0"/>
                <w:sz w:val="15"/>
                <w:szCs w:val="15"/>
              </w:rPr>
              <w:t xml:space="preserve"> </w:t>
            </w:r>
            <w:r>
              <w:rPr>
                <w:rFonts w:ascii="微软雅黑" w:eastAsia="微软雅黑" w:hAnsi="微软雅黑" w:hint="eastAsia"/>
                <w:color w:val="013298"/>
                <w:kern w:val="0"/>
                <w:sz w:val="15"/>
                <w:szCs w:val="15"/>
              </w:rPr>
              <w:t>毕业于</w:t>
            </w:r>
            <w:r>
              <w:rPr>
                <w:rFonts w:ascii="微软雅黑" w:eastAsia="微软雅黑" w:hAnsi="微软雅黑" w:cs="微软雅黑" w:hint="eastAsia"/>
                <w:color w:val="013298"/>
                <w:kern w:val="0"/>
                <w:sz w:val="15"/>
                <w:szCs w:val="15"/>
              </w:rPr>
              <w:t>清华</w:t>
            </w:r>
            <w:r>
              <w:rPr>
                <w:rFonts w:ascii="微软雅黑" w:eastAsia="微软雅黑" w:hAnsi="微软雅黑" w:cs="微软雅黑" w:hint="eastAsia"/>
                <w:color w:val="013298"/>
                <w:kern w:val="0"/>
                <w:sz w:val="15"/>
                <w:szCs w:val="15"/>
              </w:rPr>
              <w:t>大学</w:t>
            </w:r>
            <w:r>
              <w:rPr>
                <w:rFonts w:ascii="微软雅黑" w:eastAsia="微软雅黑" w:hAnsi="微软雅黑" w:cs="微软雅黑" w:hint="eastAsia"/>
                <w:color w:val="013298"/>
                <w:kern w:val="0"/>
                <w:sz w:val="15"/>
                <w:szCs w:val="15"/>
              </w:rPr>
              <w:t>工商管理</w:t>
            </w:r>
            <w:r>
              <w:rPr>
                <w:rFonts w:ascii="微软雅黑" w:eastAsia="微软雅黑" w:hAnsi="微软雅黑" w:cs="微软雅黑" w:hint="eastAsia"/>
                <w:color w:val="013298"/>
                <w:kern w:val="0"/>
                <w:sz w:val="15"/>
                <w:szCs w:val="15"/>
              </w:rPr>
              <w:t>专业，获</w:t>
            </w:r>
            <w:r>
              <w:rPr>
                <w:rFonts w:ascii="微软雅黑" w:eastAsia="微软雅黑" w:hAnsi="微软雅黑" w:cs="微软雅黑" w:hint="eastAsia"/>
                <w:color w:val="013298"/>
                <w:kern w:val="0"/>
                <w:sz w:val="15"/>
                <w:szCs w:val="15"/>
              </w:rPr>
              <w:t>工商管理</w:t>
            </w:r>
            <w:r>
              <w:rPr>
                <w:rFonts w:ascii="微软雅黑" w:eastAsia="微软雅黑" w:hAnsi="微软雅黑" w:cs="微软雅黑" w:hint="eastAsia"/>
                <w:color w:val="013298"/>
                <w:kern w:val="0"/>
                <w:sz w:val="15"/>
                <w:szCs w:val="15"/>
              </w:rPr>
              <w:t>学</w:t>
            </w:r>
            <w:r>
              <w:rPr>
                <w:rFonts w:ascii="微软雅黑" w:eastAsia="微软雅黑" w:hAnsi="微软雅黑" w:cs="微软雅黑" w:hint="eastAsia"/>
                <w:color w:val="013298"/>
                <w:kern w:val="0"/>
                <w:sz w:val="15"/>
                <w:szCs w:val="15"/>
              </w:rPr>
              <w:t>硕士</w:t>
            </w:r>
            <w:r>
              <w:rPr>
                <w:rFonts w:ascii="微软雅黑" w:eastAsia="微软雅黑" w:hAnsi="微软雅黑" w:cs="微软雅黑" w:hint="eastAsia"/>
                <w:color w:val="013298"/>
                <w:kern w:val="0"/>
                <w:sz w:val="15"/>
                <w:szCs w:val="15"/>
              </w:rPr>
              <w:t>学位</w:t>
            </w:r>
          </w:p>
        </w:tc>
      </w:tr>
      <w:tr w:rsidR="00DA084F">
        <w:trPr>
          <w:trHeight w:val="90"/>
          <w:tblCellSpacing w:w="0" w:type="dxa"/>
          <w:jc w:val="center"/>
        </w:trPr>
        <w:tc>
          <w:tcPr>
            <w:tcW w:w="8825" w:type="dxa"/>
            <w:gridSpan w:val="3"/>
            <w:tcBorders>
              <w:tl2br w:val="nil"/>
              <w:tr2bl w:val="nil"/>
            </w:tcBorders>
            <w:shd w:val="clear" w:color="auto" w:fill="FFFFFF"/>
            <w:vAlign w:val="center"/>
          </w:tcPr>
          <w:p w:rsidR="00DA084F" w:rsidRDefault="00211053">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主要学术经历</w:t>
            </w:r>
          </w:p>
        </w:tc>
      </w:tr>
      <w:tr w:rsidR="00DA084F">
        <w:trPr>
          <w:trHeight w:val="1038"/>
          <w:tblCellSpacing w:w="0" w:type="dxa"/>
          <w:jc w:val="center"/>
        </w:trPr>
        <w:tc>
          <w:tcPr>
            <w:tcW w:w="8825" w:type="dxa"/>
            <w:gridSpan w:val="3"/>
            <w:tcBorders>
              <w:bottom w:val="single" w:sz="12" w:space="0" w:color="0033CC"/>
              <w:tl2br w:val="nil"/>
              <w:tr2bl w:val="nil"/>
            </w:tcBorders>
            <w:shd w:val="clear" w:color="auto" w:fill="FFFFFF"/>
            <w:vAlign w:val="center"/>
          </w:tcPr>
          <w:p w:rsidR="00DA084F" w:rsidRDefault="00211053">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【国内经历】</w:t>
            </w:r>
          </w:p>
          <w:p w:rsidR="00DA084F" w:rsidRPr="000143C9" w:rsidRDefault="00211053">
            <w:pPr>
              <w:widowControl/>
              <w:ind w:firstLineChars="237" w:firstLine="355"/>
              <w:rPr>
                <w:rFonts w:ascii="微软雅黑" w:eastAsia="微软雅黑" w:hAnsi="微软雅黑" w:cs="微软雅黑"/>
                <w:color w:val="7030A0"/>
                <w:kern w:val="0"/>
                <w:sz w:val="15"/>
                <w:szCs w:val="15"/>
              </w:rPr>
            </w:pPr>
            <w:r w:rsidRPr="000143C9">
              <w:rPr>
                <w:rFonts w:ascii="微软雅黑" w:eastAsia="微软雅黑" w:hAnsi="微软雅黑" w:cs="微软雅黑" w:hint="eastAsia"/>
                <w:color w:val="7030A0"/>
                <w:kern w:val="0"/>
                <w:sz w:val="15"/>
                <w:szCs w:val="15"/>
              </w:rPr>
              <w:t>现任职中国</w:t>
            </w:r>
            <w:r w:rsidR="00B8123C" w:rsidRPr="000143C9">
              <w:rPr>
                <w:rFonts w:ascii="微软雅黑" w:eastAsia="微软雅黑" w:hAnsi="微软雅黑" w:cs="微软雅黑" w:hint="eastAsia"/>
                <w:color w:val="7030A0"/>
                <w:kern w:val="0"/>
                <w:sz w:val="15"/>
                <w:szCs w:val="15"/>
              </w:rPr>
              <w:t>龙江森</w:t>
            </w:r>
            <w:r w:rsidRPr="000143C9">
              <w:rPr>
                <w:rFonts w:ascii="微软雅黑" w:eastAsia="微软雅黑" w:hAnsi="微软雅黑" w:cs="微软雅黑" w:hint="eastAsia"/>
                <w:color w:val="7030A0"/>
                <w:kern w:val="0"/>
                <w:sz w:val="15"/>
                <w:szCs w:val="15"/>
              </w:rPr>
              <w:t>工</w:t>
            </w:r>
            <w:r w:rsidRPr="000143C9">
              <w:rPr>
                <w:rFonts w:ascii="微软雅黑" w:eastAsia="微软雅黑" w:hAnsi="微软雅黑" w:cs="微软雅黑" w:hint="eastAsia"/>
                <w:color w:val="7030A0"/>
                <w:kern w:val="0"/>
                <w:sz w:val="15"/>
                <w:szCs w:val="15"/>
              </w:rPr>
              <w:t>集团</w:t>
            </w:r>
            <w:proofErr w:type="gramStart"/>
            <w:r w:rsidRPr="000143C9">
              <w:rPr>
                <w:rFonts w:ascii="微软雅黑" w:eastAsia="微软雅黑" w:hAnsi="微软雅黑" w:cs="微软雅黑" w:hint="eastAsia"/>
                <w:color w:val="7030A0"/>
                <w:kern w:val="0"/>
                <w:sz w:val="15"/>
                <w:szCs w:val="15"/>
              </w:rPr>
              <w:t>一</w:t>
            </w:r>
            <w:proofErr w:type="gramEnd"/>
            <w:r w:rsidRPr="000143C9">
              <w:rPr>
                <w:rFonts w:ascii="微软雅黑" w:eastAsia="微软雅黑" w:hAnsi="微软雅黑" w:cs="微软雅黑" w:hint="eastAsia"/>
                <w:color w:val="7030A0"/>
                <w:kern w:val="0"/>
                <w:sz w:val="15"/>
                <w:szCs w:val="15"/>
              </w:rPr>
              <w:t>森生态环境建设发展有限公司党委书记、董事长</w:t>
            </w:r>
            <w:r w:rsidR="00B8123C" w:rsidRPr="000143C9">
              <w:rPr>
                <w:rFonts w:ascii="微软雅黑" w:eastAsia="微软雅黑" w:hAnsi="微软雅黑" w:cs="微软雅黑" w:hint="eastAsia"/>
                <w:color w:val="7030A0"/>
                <w:kern w:val="0"/>
                <w:sz w:val="15"/>
                <w:szCs w:val="15"/>
              </w:rPr>
              <w:t>；</w:t>
            </w:r>
          </w:p>
          <w:p w:rsidR="00B8123C" w:rsidRPr="000143C9" w:rsidRDefault="00B8123C" w:rsidP="00B8123C">
            <w:pPr>
              <w:widowControl/>
              <w:ind w:firstLineChars="237" w:firstLine="355"/>
              <w:rPr>
                <w:rFonts w:ascii="微软雅黑" w:eastAsia="微软雅黑" w:hAnsi="微软雅黑" w:cs="微软雅黑" w:hint="eastAsia"/>
                <w:color w:val="7030A0"/>
                <w:kern w:val="0"/>
                <w:sz w:val="15"/>
                <w:szCs w:val="15"/>
              </w:rPr>
            </w:pPr>
            <w:r w:rsidRPr="000143C9">
              <w:rPr>
                <w:rFonts w:ascii="微软雅黑" w:eastAsia="微软雅黑" w:hAnsi="微软雅黑" w:cs="微软雅黑" w:hint="eastAsia"/>
                <w:color w:val="7030A0"/>
                <w:kern w:val="0"/>
                <w:sz w:val="15"/>
                <w:szCs w:val="15"/>
              </w:rPr>
              <w:t>曾任职岭南</w:t>
            </w:r>
            <w:proofErr w:type="gramStart"/>
            <w:r w:rsidRPr="000143C9">
              <w:rPr>
                <w:rFonts w:ascii="微软雅黑" w:eastAsia="微软雅黑" w:hAnsi="微软雅黑" w:cs="微软雅黑" w:hint="eastAsia"/>
                <w:color w:val="7030A0"/>
                <w:kern w:val="0"/>
                <w:sz w:val="15"/>
                <w:szCs w:val="15"/>
              </w:rPr>
              <w:t>生态文旅股份有限公司</w:t>
            </w:r>
            <w:proofErr w:type="gramEnd"/>
            <w:r w:rsidRPr="000143C9">
              <w:rPr>
                <w:rFonts w:ascii="微软雅黑" w:eastAsia="微软雅黑" w:hAnsi="微软雅黑" w:cs="微软雅黑" w:hint="eastAsia"/>
                <w:color w:val="7030A0"/>
                <w:kern w:val="0"/>
                <w:sz w:val="15"/>
                <w:szCs w:val="15"/>
              </w:rPr>
              <w:t>设计集团副总裁兼上海规划设计研究院院长；</w:t>
            </w:r>
          </w:p>
          <w:p w:rsidR="00B8123C" w:rsidRPr="00B8123C" w:rsidRDefault="00B8123C" w:rsidP="00B8123C">
            <w:pPr>
              <w:widowControl/>
              <w:ind w:firstLineChars="237" w:firstLine="355"/>
              <w:rPr>
                <w:rFonts w:ascii="微软雅黑" w:eastAsia="微软雅黑" w:hAnsi="微软雅黑" w:cs="微软雅黑" w:hint="eastAsia"/>
                <w:color w:val="013298"/>
                <w:kern w:val="0"/>
                <w:sz w:val="15"/>
                <w:szCs w:val="15"/>
              </w:rPr>
            </w:pPr>
            <w:r w:rsidRPr="000143C9">
              <w:rPr>
                <w:rFonts w:ascii="微软雅黑" w:eastAsia="微软雅黑" w:hAnsi="微软雅黑" w:cs="微软雅黑" w:hint="eastAsia"/>
                <w:color w:val="7030A0"/>
                <w:kern w:val="0"/>
                <w:sz w:val="15"/>
                <w:szCs w:val="15"/>
              </w:rPr>
              <w:t>曾任职北京清华城市规划设计研究院项目负责人</w:t>
            </w:r>
            <w:r>
              <w:rPr>
                <w:rFonts w:ascii="微软雅黑" w:eastAsia="微软雅黑" w:hAnsi="微软雅黑" w:cs="微软雅黑" w:hint="eastAsia"/>
                <w:color w:val="013298"/>
                <w:kern w:val="0"/>
                <w:sz w:val="15"/>
                <w:szCs w:val="15"/>
              </w:rPr>
              <w:t>；</w:t>
            </w:r>
          </w:p>
          <w:p w:rsidR="00DA084F" w:rsidRDefault="00211053">
            <w:pPr>
              <w:widowControl/>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【国外经历】</w:t>
            </w:r>
          </w:p>
          <w:p w:rsidR="00DA084F" w:rsidRDefault="00DA084F">
            <w:pPr>
              <w:widowControl/>
              <w:ind w:firstLine="288"/>
              <w:jc w:val="left"/>
              <w:rPr>
                <w:rFonts w:ascii="微软雅黑" w:eastAsia="微软雅黑" w:hAnsi="微软雅黑" w:cs="微软雅黑"/>
                <w:color w:val="013298"/>
                <w:kern w:val="0"/>
                <w:sz w:val="15"/>
                <w:szCs w:val="15"/>
              </w:rPr>
            </w:pPr>
          </w:p>
          <w:p w:rsidR="00DA084F" w:rsidRDefault="00DA084F">
            <w:pPr>
              <w:widowControl/>
              <w:jc w:val="left"/>
              <w:rPr>
                <w:rFonts w:ascii="微软雅黑" w:eastAsia="微软雅黑" w:hAnsi="微软雅黑" w:cs="微软雅黑"/>
                <w:color w:val="013298"/>
                <w:sz w:val="15"/>
                <w:szCs w:val="15"/>
              </w:rPr>
            </w:pPr>
          </w:p>
        </w:tc>
      </w:tr>
      <w:tr w:rsidR="00DA084F">
        <w:trPr>
          <w:trHeight w:val="90"/>
          <w:tblCellSpacing w:w="0" w:type="dxa"/>
          <w:jc w:val="center"/>
        </w:trPr>
        <w:tc>
          <w:tcPr>
            <w:tcW w:w="8825" w:type="dxa"/>
            <w:gridSpan w:val="3"/>
            <w:tcBorders>
              <w:tl2br w:val="nil"/>
              <w:tr2bl w:val="nil"/>
            </w:tcBorders>
            <w:shd w:val="clear" w:color="auto" w:fill="FFFFFF"/>
            <w:vAlign w:val="center"/>
          </w:tcPr>
          <w:p w:rsidR="00DA084F" w:rsidRDefault="00211053">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主要讲授课程</w:t>
            </w:r>
          </w:p>
        </w:tc>
      </w:tr>
      <w:tr w:rsidR="00DA084F">
        <w:trPr>
          <w:trHeight w:val="798"/>
          <w:tblCellSpacing w:w="0" w:type="dxa"/>
          <w:jc w:val="center"/>
        </w:trPr>
        <w:tc>
          <w:tcPr>
            <w:tcW w:w="8825" w:type="dxa"/>
            <w:gridSpan w:val="3"/>
            <w:tcBorders>
              <w:bottom w:val="single" w:sz="12" w:space="0" w:color="0033CC"/>
              <w:tl2br w:val="nil"/>
              <w:tr2bl w:val="nil"/>
            </w:tcBorders>
            <w:shd w:val="clear" w:color="auto" w:fill="FFFFFF"/>
            <w:vAlign w:val="center"/>
          </w:tcPr>
          <w:p w:rsidR="00DA084F" w:rsidRDefault="00DA084F" w:rsidP="00A71A7B">
            <w:pPr>
              <w:widowControl/>
              <w:ind w:firstLine="288"/>
              <w:jc w:val="left"/>
              <w:rPr>
                <w:rFonts w:ascii="微软雅黑" w:eastAsia="微软雅黑" w:hAnsi="微软雅黑" w:cs="微软雅黑"/>
                <w:color w:val="013298"/>
                <w:sz w:val="15"/>
                <w:szCs w:val="15"/>
              </w:rPr>
            </w:pPr>
          </w:p>
        </w:tc>
      </w:tr>
      <w:tr w:rsidR="00DA084F">
        <w:trPr>
          <w:trHeight w:val="126"/>
          <w:tblCellSpacing w:w="0" w:type="dxa"/>
          <w:jc w:val="center"/>
        </w:trPr>
        <w:tc>
          <w:tcPr>
            <w:tcW w:w="8825" w:type="dxa"/>
            <w:gridSpan w:val="3"/>
            <w:tcBorders>
              <w:tl2br w:val="nil"/>
              <w:tr2bl w:val="nil"/>
            </w:tcBorders>
            <w:shd w:val="clear" w:color="auto" w:fill="FFFFFF"/>
            <w:vAlign w:val="center"/>
          </w:tcPr>
          <w:p w:rsidR="00DA084F" w:rsidRDefault="00211053">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主要学术兼职</w:t>
            </w:r>
          </w:p>
        </w:tc>
      </w:tr>
      <w:tr w:rsidR="00DA084F">
        <w:trPr>
          <w:trHeight w:val="810"/>
          <w:tblCellSpacing w:w="0" w:type="dxa"/>
          <w:jc w:val="center"/>
        </w:trPr>
        <w:tc>
          <w:tcPr>
            <w:tcW w:w="8825" w:type="dxa"/>
            <w:gridSpan w:val="3"/>
            <w:tcBorders>
              <w:bottom w:val="single" w:sz="12" w:space="0" w:color="0033CC"/>
              <w:tl2br w:val="nil"/>
              <w:tr2bl w:val="nil"/>
            </w:tcBorders>
            <w:shd w:val="clear" w:color="auto" w:fill="FFFFFF"/>
            <w:vAlign w:val="center"/>
          </w:tcPr>
          <w:p w:rsidR="00DA084F" w:rsidRDefault="00211053">
            <w:pPr>
              <w:widowControl/>
              <w:ind w:firstLine="288"/>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上海交通大学设计学院风景园林系</w:t>
            </w:r>
            <w:r>
              <w:rPr>
                <w:rFonts w:ascii="微软雅黑" w:eastAsia="微软雅黑" w:hAnsi="微软雅黑" w:cs="微软雅黑" w:hint="eastAsia"/>
                <w:color w:val="013298"/>
                <w:kern w:val="0"/>
                <w:sz w:val="15"/>
                <w:szCs w:val="15"/>
              </w:rPr>
              <w:t>Teaching Fellow(</w:t>
            </w:r>
            <w:r>
              <w:rPr>
                <w:rFonts w:ascii="微软雅黑" w:eastAsia="微软雅黑" w:hAnsi="微软雅黑" w:cs="微软雅黑" w:hint="eastAsia"/>
                <w:color w:val="013298"/>
                <w:kern w:val="0"/>
                <w:sz w:val="15"/>
                <w:szCs w:val="15"/>
              </w:rPr>
              <w:t>设计实践导师</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w:t>
            </w:r>
          </w:p>
          <w:p w:rsidR="00DA084F" w:rsidRPr="00211053" w:rsidRDefault="00211053">
            <w:pPr>
              <w:widowControl/>
              <w:ind w:firstLine="288"/>
              <w:rPr>
                <w:rFonts w:ascii="微软雅黑" w:eastAsia="微软雅黑" w:hAnsi="微软雅黑" w:cs="微软雅黑"/>
                <w:color w:val="7030A0"/>
                <w:kern w:val="0"/>
                <w:sz w:val="15"/>
                <w:szCs w:val="15"/>
              </w:rPr>
            </w:pPr>
            <w:r w:rsidRPr="00211053">
              <w:rPr>
                <w:rFonts w:ascii="微软雅黑" w:eastAsia="微软雅黑" w:hAnsi="微软雅黑" w:cs="微软雅黑" w:hint="eastAsia"/>
                <w:color w:val="7030A0"/>
                <w:kern w:val="0"/>
                <w:sz w:val="15"/>
                <w:szCs w:val="15"/>
              </w:rPr>
              <w:t>东北林业大学</w:t>
            </w:r>
            <w:r w:rsidRPr="00211053">
              <w:rPr>
                <w:rFonts w:ascii="微软雅黑" w:eastAsia="微软雅黑" w:hAnsi="微软雅黑" w:cs="微软雅黑" w:hint="eastAsia"/>
                <w:color w:val="7030A0"/>
                <w:kern w:val="0"/>
                <w:sz w:val="15"/>
                <w:szCs w:val="15"/>
              </w:rPr>
              <w:t>风景园林专业</w:t>
            </w:r>
            <w:r>
              <w:rPr>
                <w:rFonts w:ascii="微软雅黑" w:eastAsia="微软雅黑" w:hAnsi="微软雅黑" w:cs="微软雅黑" w:hint="eastAsia"/>
                <w:color w:val="7030A0"/>
                <w:kern w:val="0"/>
                <w:sz w:val="15"/>
                <w:szCs w:val="15"/>
              </w:rPr>
              <w:t>校外</w:t>
            </w:r>
            <w:r w:rsidR="00B8123C" w:rsidRPr="00211053">
              <w:rPr>
                <w:rFonts w:ascii="微软雅黑" w:eastAsia="微软雅黑" w:hAnsi="微软雅黑" w:cs="微软雅黑" w:hint="eastAsia"/>
                <w:color w:val="7030A0"/>
                <w:kern w:val="0"/>
                <w:sz w:val="15"/>
                <w:szCs w:val="15"/>
              </w:rPr>
              <w:t>博士生导师、</w:t>
            </w:r>
            <w:r w:rsidRPr="00211053">
              <w:rPr>
                <w:rFonts w:ascii="微软雅黑" w:eastAsia="微软雅黑" w:hAnsi="微软雅黑" w:cs="微软雅黑" w:hint="eastAsia"/>
                <w:color w:val="7030A0"/>
                <w:kern w:val="0"/>
                <w:sz w:val="15"/>
                <w:szCs w:val="15"/>
              </w:rPr>
              <w:t>硕士生导师、</w:t>
            </w:r>
            <w:bookmarkStart w:id="0" w:name="_GoBack"/>
            <w:bookmarkEnd w:id="0"/>
          </w:p>
          <w:p w:rsidR="00DA084F" w:rsidRDefault="00211053">
            <w:pPr>
              <w:widowControl/>
              <w:ind w:firstLine="288"/>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美国景观设计师协会国际会员</w:t>
            </w:r>
            <w:r>
              <w:rPr>
                <w:rFonts w:ascii="微软雅黑" w:eastAsia="微软雅黑" w:hAnsi="微软雅黑" w:cs="微软雅黑" w:hint="eastAsia"/>
                <w:color w:val="013298"/>
                <w:kern w:val="0"/>
                <w:sz w:val="15"/>
                <w:szCs w:val="15"/>
              </w:rPr>
              <w:t xml:space="preserve"> (ASLA)</w:t>
            </w:r>
            <w:r>
              <w:rPr>
                <w:rFonts w:ascii="微软雅黑" w:eastAsia="微软雅黑" w:hAnsi="微软雅黑" w:cs="微软雅黑" w:hint="eastAsia"/>
                <w:color w:val="013298"/>
                <w:kern w:val="0"/>
                <w:sz w:val="15"/>
                <w:szCs w:val="15"/>
              </w:rPr>
              <w:t>、</w:t>
            </w:r>
          </w:p>
          <w:p w:rsidR="00DA084F" w:rsidRDefault="00211053">
            <w:pPr>
              <w:widowControl/>
              <w:ind w:firstLine="288"/>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中国风景园林学会会员</w:t>
            </w:r>
            <w:r>
              <w:rPr>
                <w:rFonts w:ascii="微软雅黑" w:eastAsia="微软雅黑" w:hAnsi="微软雅黑" w:cs="微软雅黑" w:hint="eastAsia"/>
                <w:color w:val="013298"/>
                <w:kern w:val="0"/>
                <w:sz w:val="15"/>
                <w:szCs w:val="15"/>
              </w:rPr>
              <w:t>(CSLA)</w:t>
            </w:r>
            <w:r>
              <w:rPr>
                <w:rFonts w:ascii="微软雅黑" w:eastAsia="微软雅黑" w:hAnsi="微软雅黑" w:cs="微软雅黑" w:hint="eastAsia"/>
                <w:color w:val="013298"/>
                <w:kern w:val="0"/>
                <w:sz w:val="15"/>
                <w:szCs w:val="15"/>
              </w:rPr>
              <w:t>、</w:t>
            </w:r>
          </w:p>
          <w:p w:rsidR="00DA084F" w:rsidRDefault="00211053">
            <w:pPr>
              <w:widowControl/>
              <w:ind w:firstLine="288"/>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中国照明学会第八届室外照明专业委员会委员，</w:t>
            </w:r>
          </w:p>
          <w:p w:rsidR="00DA084F" w:rsidRDefault="00211053">
            <w:pPr>
              <w:widowControl/>
              <w:ind w:firstLine="288"/>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国际风景园林师联合会会员、</w:t>
            </w:r>
          </w:p>
        </w:tc>
      </w:tr>
      <w:tr w:rsidR="00DA084F">
        <w:trPr>
          <w:tblCellSpacing w:w="0" w:type="dxa"/>
          <w:jc w:val="center"/>
        </w:trPr>
        <w:tc>
          <w:tcPr>
            <w:tcW w:w="8825" w:type="dxa"/>
            <w:gridSpan w:val="3"/>
            <w:tcBorders>
              <w:tl2br w:val="nil"/>
              <w:tr2bl w:val="nil"/>
            </w:tcBorders>
            <w:shd w:val="clear" w:color="auto" w:fill="FFFFFF"/>
            <w:vAlign w:val="center"/>
          </w:tcPr>
          <w:p w:rsidR="00DA084F" w:rsidRDefault="00211053">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主要学术成就、奖励及荣誉</w:t>
            </w:r>
          </w:p>
        </w:tc>
      </w:tr>
      <w:tr w:rsidR="00DA084F">
        <w:trPr>
          <w:trHeight w:val="894"/>
          <w:tblCellSpacing w:w="0" w:type="dxa"/>
          <w:jc w:val="center"/>
        </w:trPr>
        <w:tc>
          <w:tcPr>
            <w:tcW w:w="8825" w:type="dxa"/>
            <w:gridSpan w:val="3"/>
            <w:tcBorders>
              <w:bottom w:val="single" w:sz="12" w:space="0" w:color="0033CC"/>
              <w:tl2br w:val="nil"/>
              <w:tr2bl w:val="nil"/>
            </w:tcBorders>
            <w:shd w:val="clear" w:color="auto" w:fill="FFFFFF"/>
            <w:vAlign w:val="center"/>
          </w:tcPr>
          <w:p w:rsidR="000B2E61" w:rsidRPr="000B2E61" w:rsidRDefault="000B2E61" w:rsidP="000B2E61">
            <w:pPr>
              <w:widowControl/>
              <w:ind w:firstLine="300"/>
              <w:jc w:val="left"/>
              <w:rPr>
                <w:rFonts w:ascii="微软雅黑" w:eastAsia="微软雅黑" w:hAnsi="微软雅黑" w:cs="微软雅黑"/>
                <w:color w:val="7030A0"/>
                <w:kern w:val="0"/>
                <w:sz w:val="15"/>
                <w:szCs w:val="15"/>
              </w:rPr>
            </w:pPr>
            <w:r w:rsidRPr="000B2E61">
              <w:rPr>
                <w:rFonts w:ascii="微软雅黑" w:eastAsia="微软雅黑" w:hAnsi="微软雅黑" w:cs="微软雅黑" w:hint="eastAsia"/>
                <w:color w:val="7030A0"/>
                <w:kern w:val="0"/>
                <w:sz w:val="15"/>
                <w:szCs w:val="15"/>
              </w:rPr>
              <w:t>2025年</w:t>
            </w:r>
            <w:r w:rsidRPr="000B2E61">
              <w:rPr>
                <w:rFonts w:ascii="微软雅黑" w:eastAsia="微软雅黑" w:hAnsi="微软雅黑" w:cs="微软雅黑"/>
                <w:color w:val="7030A0"/>
                <w:kern w:val="0"/>
                <w:sz w:val="15"/>
                <w:szCs w:val="15"/>
              </w:rPr>
              <w:t xml:space="preserve"> </w:t>
            </w:r>
            <w:r w:rsidRPr="000B2E61">
              <w:rPr>
                <w:rFonts w:ascii="微软雅黑" w:eastAsia="微软雅黑" w:hAnsi="微软雅黑" w:cs="微软雅黑" w:hint="eastAsia"/>
                <w:color w:val="7030A0"/>
                <w:kern w:val="0"/>
                <w:sz w:val="15"/>
                <w:szCs w:val="15"/>
              </w:rPr>
              <w:t>获中国风景园林学会城市绿化专业委员会、园林生态保护专业委员会2025年会城市绿地技术创新分论坛优秀报告</w:t>
            </w:r>
          </w:p>
          <w:p w:rsidR="000B2E61" w:rsidRPr="000B2E61" w:rsidRDefault="000B2E61" w:rsidP="000B2E61">
            <w:pPr>
              <w:widowControl/>
              <w:ind w:firstLine="300"/>
              <w:jc w:val="left"/>
              <w:rPr>
                <w:rFonts w:ascii="微软雅黑" w:eastAsia="微软雅黑" w:hAnsi="微软雅黑" w:cs="微软雅黑" w:hint="eastAsia"/>
                <w:color w:val="7030A0"/>
                <w:kern w:val="0"/>
                <w:sz w:val="15"/>
                <w:szCs w:val="15"/>
              </w:rPr>
            </w:pPr>
            <w:r w:rsidRPr="000B2E61">
              <w:rPr>
                <w:rFonts w:ascii="微软雅黑" w:eastAsia="微软雅黑" w:hAnsi="微软雅黑" w:cs="微软雅黑" w:hint="eastAsia"/>
                <w:color w:val="7030A0"/>
                <w:kern w:val="0"/>
                <w:sz w:val="15"/>
                <w:szCs w:val="15"/>
              </w:rPr>
              <w:t>2024年</w:t>
            </w:r>
            <w:r w:rsidRPr="000B2E61">
              <w:rPr>
                <w:rFonts w:ascii="微软雅黑" w:eastAsia="微软雅黑" w:hAnsi="微软雅黑" w:cs="微软雅黑"/>
                <w:color w:val="7030A0"/>
                <w:kern w:val="0"/>
                <w:sz w:val="15"/>
                <w:szCs w:val="15"/>
              </w:rPr>
              <w:t xml:space="preserve"> </w:t>
            </w:r>
            <w:r w:rsidRPr="000B2E61">
              <w:rPr>
                <w:rFonts w:ascii="微软雅黑" w:eastAsia="微软雅黑" w:hAnsi="微软雅黑" w:cs="微软雅黑" w:hint="eastAsia"/>
                <w:color w:val="7030A0"/>
                <w:kern w:val="0"/>
                <w:sz w:val="15"/>
                <w:szCs w:val="15"/>
              </w:rPr>
              <w:t>获国务院政府特殊津贴专家；</w:t>
            </w:r>
          </w:p>
          <w:p w:rsidR="000B2E61" w:rsidRPr="000B2E61" w:rsidRDefault="000B2E61" w:rsidP="000B2E61">
            <w:pPr>
              <w:widowControl/>
              <w:ind w:firstLine="300"/>
              <w:jc w:val="left"/>
              <w:rPr>
                <w:rFonts w:ascii="微软雅黑" w:eastAsia="微软雅黑" w:hAnsi="微软雅黑" w:cs="微软雅黑" w:hint="eastAsia"/>
                <w:color w:val="7030A0"/>
                <w:kern w:val="0"/>
                <w:sz w:val="15"/>
                <w:szCs w:val="15"/>
              </w:rPr>
            </w:pPr>
            <w:r w:rsidRPr="000B2E61">
              <w:rPr>
                <w:rFonts w:ascii="微软雅黑" w:eastAsia="微软雅黑" w:hAnsi="微软雅黑" w:cs="微软雅黑" w:hint="eastAsia"/>
                <w:color w:val="7030A0"/>
                <w:kern w:val="0"/>
                <w:sz w:val="15"/>
                <w:szCs w:val="15"/>
              </w:rPr>
              <w:t>2024年</w:t>
            </w:r>
            <w:r w:rsidRPr="000B2E61">
              <w:rPr>
                <w:rFonts w:ascii="微软雅黑" w:eastAsia="微软雅黑" w:hAnsi="微软雅黑" w:cs="微软雅黑"/>
                <w:color w:val="7030A0"/>
                <w:kern w:val="0"/>
                <w:sz w:val="15"/>
                <w:szCs w:val="15"/>
              </w:rPr>
              <w:t xml:space="preserve"> </w:t>
            </w:r>
            <w:r w:rsidRPr="000B2E61">
              <w:rPr>
                <w:rFonts w:ascii="微软雅黑" w:eastAsia="微软雅黑" w:hAnsi="微软雅黑" w:cs="微软雅黑" w:hint="eastAsia"/>
                <w:color w:val="7030A0"/>
                <w:kern w:val="0"/>
                <w:sz w:val="15"/>
                <w:szCs w:val="15"/>
              </w:rPr>
              <w:t>获中国风景园林协会2024年度全国园林工程金质奖（全国优质工程一等奖）；1/16</w:t>
            </w:r>
          </w:p>
          <w:p w:rsidR="000B2E61" w:rsidRPr="000B2E61" w:rsidRDefault="000B2E61" w:rsidP="000B2E61">
            <w:pPr>
              <w:widowControl/>
              <w:ind w:firstLine="300"/>
              <w:jc w:val="left"/>
              <w:rPr>
                <w:rFonts w:ascii="微软雅黑" w:eastAsia="微软雅黑" w:hAnsi="微软雅黑" w:cs="微软雅黑" w:hint="eastAsia"/>
                <w:color w:val="7030A0"/>
                <w:kern w:val="0"/>
                <w:sz w:val="15"/>
                <w:szCs w:val="15"/>
              </w:rPr>
            </w:pPr>
            <w:r w:rsidRPr="000B2E61">
              <w:rPr>
                <w:rFonts w:ascii="微软雅黑" w:eastAsia="微软雅黑" w:hAnsi="微软雅黑" w:cs="微软雅黑" w:hint="eastAsia"/>
                <w:color w:val="7030A0"/>
                <w:kern w:val="0"/>
                <w:sz w:val="15"/>
                <w:szCs w:val="15"/>
              </w:rPr>
              <w:t>2024年</w:t>
            </w:r>
            <w:r w:rsidRPr="000B2E61">
              <w:rPr>
                <w:rFonts w:ascii="微软雅黑" w:eastAsia="微软雅黑" w:hAnsi="微软雅黑" w:cs="微软雅黑"/>
                <w:color w:val="7030A0"/>
                <w:kern w:val="0"/>
                <w:sz w:val="15"/>
                <w:szCs w:val="15"/>
              </w:rPr>
              <w:t xml:space="preserve"> </w:t>
            </w:r>
            <w:r w:rsidRPr="000B2E61">
              <w:rPr>
                <w:rFonts w:ascii="微软雅黑" w:eastAsia="微软雅黑" w:hAnsi="微软雅黑" w:cs="微软雅黑" w:hint="eastAsia"/>
                <w:color w:val="7030A0"/>
                <w:kern w:val="0"/>
                <w:sz w:val="15"/>
                <w:szCs w:val="15"/>
              </w:rPr>
              <w:t>获中国风景园林协会2024年度中国园林绿化优秀人物 “全国优秀园林企业家”；</w:t>
            </w:r>
          </w:p>
          <w:p w:rsidR="000B2E61" w:rsidRPr="000B2E61" w:rsidRDefault="000B2E61" w:rsidP="000B2E61">
            <w:pPr>
              <w:widowControl/>
              <w:ind w:firstLine="300"/>
              <w:jc w:val="left"/>
              <w:rPr>
                <w:rFonts w:ascii="微软雅黑" w:eastAsia="微软雅黑" w:hAnsi="微软雅黑" w:cs="微软雅黑"/>
                <w:color w:val="7030A0"/>
                <w:kern w:val="0"/>
                <w:sz w:val="15"/>
                <w:szCs w:val="15"/>
              </w:rPr>
            </w:pPr>
            <w:r w:rsidRPr="000B2E61">
              <w:rPr>
                <w:rFonts w:ascii="微软雅黑" w:eastAsia="微软雅黑" w:hAnsi="微软雅黑" w:cs="微软雅黑" w:hint="eastAsia"/>
                <w:color w:val="7030A0"/>
                <w:kern w:val="0"/>
                <w:sz w:val="15"/>
                <w:szCs w:val="15"/>
              </w:rPr>
              <w:t>2023年</w:t>
            </w:r>
            <w:r w:rsidRPr="000B2E61">
              <w:rPr>
                <w:rFonts w:ascii="微软雅黑" w:eastAsia="微软雅黑" w:hAnsi="微软雅黑" w:cs="微软雅黑"/>
                <w:color w:val="7030A0"/>
                <w:kern w:val="0"/>
                <w:sz w:val="15"/>
                <w:szCs w:val="15"/>
              </w:rPr>
              <w:t xml:space="preserve"> </w:t>
            </w:r>
            <w:r w:rsidRPr="000B2E61">
              <w:rPr>
                <w:rFonts w:ascii="微软雅黑" w:eastAsia="微软雅黑" w:hAnsi="微软雅黑" w:cs="微软雅黑" w:hint="eastAsia"/>
                <w:color w:val="7030A0"/>
                <w:kern w:val="0"/>
                <w:sz w:val="15"/>
                <w:szCs w:val="15"/>
              </w:rPr>
              <w:t>获黑龙江省教育厅省级一流本科课程；5/5</w:t>
            </w:r>
          </w:p>
          <w:p w:rsidR="00DA084F" w:rsidRPr="000B2E61" w:rsidRDefault="00211053" w:rsidP="000B2E61">
            <w:pPr>
              <w:widowControl/>
              <w:ind w:firstLine="300"/>
              <w:jc w:val="left"/>
              <w:rPr>
                <w:rFonts w:ascii="微软雅黑" w:eastAsia="微软雅黑" w:hAnsi="微软雅黑" w:cs="微软雅黑"/>
                <w:color w:val="7030A0"/>
                <w:kern w:val="0"/>
                <w:sz w:val="15"/>
                <w:szCs w:val="15"/>
              </w:rPr>
            </w:pPr>
            <w:r w:rsidRPr="000B2E61">
              <w:rPr>
                <w:rFonts w:ascii="微软雅黑" w:eastAsia="微软雅黑" w:hAnsi="微软雅黑" w:cs="微软雅黑"/>
                <w:color w:val="7030A0"/>
                <w:kern w:val="0"/>
                <w:sz w:val="15"/>
                <w:szCs w:val="15"/>
              </w:rPr>
              <w:t>2023</w:t>
            </w:r>
            <w:r w:rsidR="000B2E61" w:rsidRPr="000B2E61">
              <w:rPr>
                <w:rFonts w:ascii="微软雅黑" w:eastAsia="微软雅黑" w:hAnsi="微软雅黑" w:cs="微软雅黑" w:hint="eastAsia"/>
                <w:color w:val="7030A0"/>
                <w:kern w:val="0"/>
                <w:sz w:val="15"/>
                <w:szCs w:val="15"/>
              </w:rPr>
              <w:t>年 获黑龙江省工程勘察设计优秀技术成果环境景观和生态环境设计三等奖</w:t>
            </w:r>
          </w:p>
          <w:p w:rsidR="00DA084F" w:rsidRDefault="00211053" w:rsidP="000B2E61">
            <w:pPr>
              <w:widowControl/>
              <w:spacing w:beforeLines="25" w:before="78"/>
              <w:ind w:firstLineChars="200" w:firstLine="300"/>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2019</w:t>
            </w:r>
            <w:r>
              <w:rPr>
                <w:rFonts w:ascii="微软雅黑" w:eastAsia="微软雅黑" w:hAnsi="微软雅黑" w:cs="微软雅黑"/>
                <w:color w:val="013298"/>
                <w:kern w:val="0"/>
                <w:sz w:val="15"/>
                <w:szCs w:val="15"/>
              </w:rPr>
              <w:t>年</w:t>
            </w:r>
            <w:r>
              <w:rPr>
                <w:rFonts w:ascii="微软雅黑" w:eastAsia="微软雅黑" w:hAnsi="微软雅黑" w:cs="微软雅黑"/>
                <w:color w:val="013298"/>
                <w:kern w:val="0"/>
                <w:sz w:val="15"/>
                <w:szCs w:val="15"/>
              </w:rPr>
              <w:t xml:space="preserve"> </w:t>
            </w:r>
            <w:r>
              <w:rPr>
                <w:rFonts w:ascii="微软雅黑" w:eastAsia="微软雅黑" w:hAnsi="微软雅黑" w:cs="微软雅黑"/>
                <w:color w:val="013298"/>
                <w:kern w:val="0"/>
                <w:sz w:val="15"/>
                <w:szCs w:val="15"/>
              </w:rPr>
              <w:t>荣获</w:t>
            </w:r>
            <w:r>
              <w:rPr>
                <w:rFonts w:ascii="微软雅黑" w:eastAsia="微软雅黑" w:hAnsi="微软雅黑" w:cs="微软雅黑"/>
                <w:color w:val="013298"/>
                <w:kern w:val="0"/>
                <w:sz w:val="15"/>
                <w:szCs w:val="15"/>
              </w:rPr>
              <w:t>IFLA-APR</w:t>
            </w:r>
            <w:r>
              <w:rPr>
                <w:rFonts w:ascii="微软雅黑" w:eastAsia="微软雅黑" w:hAnsi="微软雅黑" w:cs="微软雅黑"/>
                <w:color w:val="013298"/>
                <w:kern w:val="0"/>
                <w:sz w:val="15"/>
                <w:szCs w:val="15"/>
              </w:rPr>
              <w:t>（国际风景园林师联合会</w:t>
            </w:r>
            <w:r>
              <w:rPr>
                <w:rFonts w:ascii="微软雅黑" w:eastAsia="微软雅黑" w:hAnsi="微软雅黑" w:cs="微软雅黑"/>
                <w:color w:val="013298"/>
                <w:kern w:val="0"/>
                <w:sz w:val="15"/>
                <w:szCs w:val="15"/>
              </w:rPr>
              <w:t>-</w:t>
            </w:r>
            <w:r>
              <w:rPr>
                <w:rFonts w:ascii="微软雅黑" w:eastAsia="微软雅黑" w:hAnsi="微软雅黑" w:cs="微软雅黑"/>
                <w:color w:val="013298"/>
                <w:kern w:val="0"/>
                <w:sz w:val="15"/>
                <w:szCs w:val="15"/>
              </w:rPr>
              <w:t>亚太地区）规划类卓越奖；</w:t>
            </w:r>
            <w:r>
              <w:rPr>
                <w:rFonts w:ascii="微软雅黑" w:eastAsia="微软雅黑" w:hAnsi="微软雅黑" w:cs="微软雅黑"/>
                <w:color w:val="013298"/>
                <w:kern w:val="0"/>
                <w:sz w:val="15"/>
                <w:szCs w:val="15"/>
              </w:rPr>
              <w:t xml:space="preserve"> </w:t>
            </w:r>
          </w:p>
          <w:p w:rsidR="00DA084F" w:rsidRDefault="00211053">
            <w:pPr>
              <w:widowControl/>
              <w:spacing w:beforeLines="25" w:before="78"/>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2019</w:t>
            </w:r>
            <w:r>
              <w:rPr>
                <w:rFonts w:ascii="微软雅黑" w:eastAsia="微软雅黑" w:hAnsi="微软雅黑" w:cs="微软雅黑" w:hint="eastAsia"/>
                <w:color w:val="013298"/>
                <w:kern w:val="0"/>
                <w:sz w:val="15"/>
                <w:szCs w:val="15"/>
              </w:rPr>
              <w:t>年</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获得全国高校混合式教学设计创新大赛“设计之星奖”；</w:t>
            </w:r>
            <w:r>
              <w:rPr>
                <w:rFonts w:ascii="微软雅黑" w:eastAsia="微软雅黑" w:hAnsi="微软雅黑" w:cs="微软雅黑" w:hint="eastAsia"/>
                <w:color w:val="013298"/>
                <w:kern w:val="0"/>
                <w:sz w:val="15"/>
                <w:szCs w:val="15"/>
              </w:rPr>
              <w:t xml:space="preserve"> </w:t>
            </w:r>
          </w:p>
          <w:p w:rsidR="00DA084F" w:rsidRDefault="00211053">
            <w:pPr>
              <w:widowControl/>
              <w:spacing w:beforeLines="25" w:before="78"/>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lastRenderedPageBreak/>
              <w:t>2018</w:t>
            </w:r>
            <w:r>
              <w:rPr>
                <w:rFonts w:ascii="微软雅黑" w:eastAsia="微软雅黑" w:hAnsi="微软雅黑" w:cs="微软雅黑" w:hint="eastAsia"/>
                <w:color w:val="013298"/>
                <w:kern w:val="0"/>
                <w:sz w:val="15"/>
                <w:szCs w:val="15"/>
              </w:rPr>
              <w:t>年</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荣获人居</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 xml:space="preserve"> </w:t>
            </w:r>
            <w:proofErr w:type="gramStart"/>
            <w:r>
              <w:rPr>
                <w:rFonts w:ascii="微软雅黑" w:eastAsia="微软雅黑" w:hAnsi="微软雅黑" w:cs="微软雅黑" w:hint="eastAsia"/>
                <w:color w:val="013298"/>
                <w:kern w:val="0"/>
                <w:sz w:val="15"/>
                <w:szCs w:val="15"/>
              </w:rPr>
              <w:t>筑景</w:t>
            </w:r>
            <w:r>
              <w:rPr>
                <w:rFonts w:ascii="微软雅黑" w:eastAsia="微软雅黑" w:hAnsi="微软雅黑" w:cs="微软雅黑" w:hint="eastAsia"/>
                <w:color w:val="013298"/>
                <w:kern w:val="0"/>
                <w:sz w:val="15"/>
                <w:szCs w:val="15"/>
              </w:rPr>
              <w:t>2018</w:t>
            </w:r>
            <w:r>
              <w:rPr>
                <w:rFonts w:ascii="微软雅黑" w:eastAsia="微软雅黑" w:hAnsi="微软雅黑" w:cs="微软雅黑" w:hint="eastAsia"/>
                <w:color w:val="013298"/>
                <w:kern w:val="0"/>
                <w:sz w:val="15"/>
                <w:szCs w:val="15"/>
              </w:rPr>
              <w:t>年</w:t>
            </w:r>
            <w:proofErr w:type="gramEnd"/>
            <w:r>
              <w:rPr>
                <w:rFonts w:ascii="微软雅黑" w:eastAsia="微软雅黑" w:hAnsi="微软雅黑" w:cs="微软雅黑" w:hint="eastAsia"/>
                <w:color w:val="013298"/>
                <w:kern w:val="0"/>
                <w:sz w:val="15"/>
                <w:szCs w:val="15"/>
              </w:rPr>
              <w:t>全国建筑景观规划设计竞赛</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全国人居规划景观杰出奖；</w:t>
            </w:r>
            <w:r>
              <w:rPr>
                <w:rFonts w:ascii="微软雅黑" w:eastAsia="微软雅黑" w:hAnsi="微软雅黑" w:cs="微软雅黑" w:hint="eastAsia"/>
                <w:color w:val="013298"/>
                <w:kern w:val="0"/>
                <w:sz w:val="15"/>
                <w:szCs w:val="15"/>
              </w:rPr>
              <w:t xml:space="preserve"> </w:t>
            </w:r>
          </w:p>
          <w:p w:rsidR="00DA084F" w:rsidRDefault="00211053">
            <w:pPr>
              <w:widowControl/>
              <w:spacing w:beforeLines="25" w:before="78"/>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2016</w:t>
            </w:r>
            <w:r>
              <w:rPr>
                <w:rFonts w:ascii="微软雅黑" w:eastAsia="微软雅黑" w:hAnsi="微软雅黑" w:cs="微软雅黑" w:hint="eastAsia"/>
                <w:color w:val="013298"/>
                <w:kern w:val="0"/>
                <w:sz w:val="15"/>
                <w:szCs w:val="15"/>
              </w:rPr>
              <w:t>年</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荣获第六届</w:t>
            </w:r>
            <w:proofErr w:type="gramStart"/>
            <w:r>
              <w:rPr>
                <w:rFonts w:ascii="微软雅黑" w:eastAsia="微软雅黑" w:hAnsi="微软雅黑" w:cs="微软雅黑" w:hint="eastAsia"/>
                <w:color w:val="013298"/>
                <w:kern w:val="0"/>
                <w:sz w:val="15"/>
                <w:szCs w:val="15"/>
              </w:rPr>
              <w:t>艾景奖</w:t>
            </w:r>
            <w:proofErr w:type="gramEnd"/>
            <w:r>
              <w:rPr>
                <w:rFonts w:ascii="微软雅黑" w:eastAsia="微软雅黑" w:hAnsi="微软雅黑" w:cs="微软雅黑" w:hint="eastAsia"/>
                <w:color w:val="013298"/>
                <w:kern w:val="0"/>
                <w:sz w:val="15"/>
                <w:szCs w:val="15"/>
              </w:rPr>
              <w:t>国际园林景观规划设计大会“年度杰出景观规划师”；</w:t>
            </w:r>
            <w:r>
              <w:rPr>
                <w:rFonts w:ascii="微软雅黑" w:eastAsia="微软雅黑" w:hAnsi="微软雅黑" w:cs="微软雅黑" w:hint="eastAsia"/>
                <w:color w:val="013298"/>
                <w:kern w:val="0"/>
                <w:sz w:val="15"/>
                <w:szCs w:val="15"/>
              </w:rPr>
              <w:t xml:space="preserve"> </w:t>
            </w:r>
          </w:p>
          <w:p w:rsidR="00DA084F" w:rsidRDefault="00211053">
            <w:pPr>
              <w:widowControl/>
              <w:spacing w:beforeLines="25" w:before="78"/>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2015</w:t>
            </w:r>
            <w:r>
              <w:rPr>
                <w:rFonts w:ascii="微软雅黑" w:eastAsia="微软雅黑" w:hAnsi="微软雅黑" w:cs="微软雅黑" w:hint="eastAsia"/>
                <w:color w:val="013298"/>
                <w:kern w:val="0"/>
                <w:sz w:val="15"/>
                <w:szCs w:val="15"/>
              </w:rPr>
              <w:t>年</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荣获第五届国际园林景观规划设计大赛“年度优秀景观设计奖”；</w:t>
            </w:r>
            <w:r>
              <w:rPr>
                <w:rFonts w:ascii="微软雅黑" w:eastAsia="微软雅黑" w:hAnsi="微软雅黑" w:cs="微软雅黑" w:hint="eastAsia"/>
                <w:color w:val="013298"/>
                <w:kern w:val="0"/>
                <w:sz w:val="15"/>
                <w:szCs w:val="15"/>
              </w:rPr>
              <w:t xml:space="preserve"> </w:t>
            </w:r>
          </w:p>
          <w:p w:rsidR="00DA084F" w:rsidRDefault="00211053">
            <w:pPr>
              <w:widowControl/>
              <w:spacing w:beforeLines="25" w:before="78"/>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2015</w:t>
            </w:r>
            <w:r>
              <w:rPr>
                <w:rFonts w:ascii="微软雅黑" w:eastAsia="微软雅黑" w:hAnsi="微软雅黑" w:cs="微软雅黑" w:hint="eastAsia"/>
                <w:color w:val="013298"/>
                <w:kern w:val="0"/>
                <w:sz w:val="15"/>
                <w:szCs w:val="15"/>
              </w:rPr>
              <w:t>年</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荣获第五届国际园林景观规划设计大赛“年度十佳景观设计奖”；</w:t>
            </w:r>
            <w:r>
              <w:rPr>
                <w:rFonts w:ascii="微软雅黑" w:eastAsia="微软雅黑" w:hAnsi="微软雅黑" w:cs="微软雅黑" w:hint="eastAsia"/>
                <w:color w:val="013298"/>
                <w:kern w:val="0"/>
                <w:sz w:val="15"/>
                <w:szCs w:val="15"/>
              </w:rPr>
              <w:t xml:space="preserve"> </w:t>
            </w:r>
          </w:p>
          <w:p w:rsidR="00DA084F" w:rsidRDefault="00211053">
            <w:pPr>
              <w:widowControl/>
              <w:spacing w:beforeLines="25" w:before="78"/>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2014</w:t>
            </w:r>
            <w:r>
              <w:rPr>
                <w:rFonts w:ascii="微软雅黑" w:eastAsia="微软雅黑" w:hAnsi="微软雅黑" w:cs="微软雅黑" w:hint="eastAsia"/>
                <w:color w:val="013298"/>
                <w:kern w:val="0"/>
                <w:sz w:val="15"/>
                <w:szCs w:val="15"/>
              </w:rPr>
              <w:t>年</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荣获全国人居经典建筑规划设计</w:t>
            </w:r>
            <w:r>
              <w:rPr>
                <w:rFonts w:ascii="微软雅黑" w:eastAsia="微软雅黑" w:hAnsi="微软雅黑" w:cs="微软雅黑" w:hint="eastAsia"/>
                <w:color w:val="013298"/>
                <w:kern w:val="0"/>
                <w:sz w:val="15"/>
                <w:szCs w:val="15"/>
              </w:rPr>
              <w:t>方案竞赛“环境奖金奖”</w:t>
            </w:r>
            <w:r>
              <w:rPr>
                <w:rFonts w:ascii="微软雅黑" w:eastAsia="微软雅黑" w:hAnsi="微软雅黑" w:cs="微软雅黑" w:hint="eastAsia"/>
                <w:color w:val="013298"/>
                <w:kern w:val="0"/>
                <w:sz w:val="15"/>
                <w:szCs w:val="15"/>
              </w:rPr>
              <w:t xml:space="preserve"> </w:t>
            </w:r>
          </w:p>
          <w:p w:rsidR="00DA084F" w:rsidRDefault="00211053">
            <w:pPr>
              <w:widowControl/>
              <w:spacing w:beforeLines="25" w:before="78"/>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2013</w:t>
            </w:r>
            <w:r>
              <w:rPr>
                <w:rFonts w:ascii="微软雅黑" w:eastAsia="微软雅黑" w:hAnsi="微软雅黑" w:cs="微软雅黑" w:hint="eastAsia"/>
                <w:color w:val="013298"/>
                <w:kern w:val="0"/>
                <w:sz w:val="15"/>
                <w:szCs w:val="15"/>
              </w:rPr>
              <w:t>年</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荣获北京市第十七届优秀工程设计奖城乡规划设计综合类三等奖；</w:t>
            </w:r>
            <w:r>
              <w:rPr>
                <w:rFonts w:ascii="微软雅黑" w:eastAsia="微软雅黑" w:hAnsi="微软雅黑" w:cs="微软雅黑" w:hint="eastAsia"/>
                <w:color w:val="013298"/>
                <w:kern w:val="0"/>
                <w:sz w:val="15"/>
                <w:szCs w:val="15"/>
              </w:rPr>
              <w:t xml:space="preserve"> </w:t>
            </w:r>
          </w:p>
          <w:p w:rsidR="00DA084F" w:rsidRDefault="00211053">
            <w:pPr>
              <w:widowControl/>
              <w:spacing w:beforeLines="25" w:before="78"/>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2013</w:t>
            </w:r>
            <w:r>
              <w:rPr>
                <w:rFonts w:ascii="微软雅黑" w:eastAsia="微软雅黑" w:hAnsi="微软雅黑" w:cs="微软雅黑" w:hint="eastAsia"/>
                <w:color w:val="013298"/>
                <w:kern w:val="0"/>
                <w:sz w:val="15"/>
                <w:szCs w:val="15"/>
              </w:rPr>
              <w:t>年</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荣获</w:t>
            </w:r>
            <w:r>
              <w:rPr>
                <w:rFonts w:ascii="微软雅黑" w:eastAsia="微软雅黑" w:hAnsi="微软雅黑" w:cs="微软雅黑" w:hint="eastAsia"/>
                <w:color w:val="013298"/>
                <w:kern w:val="0"/>
                <w:sz w:val="15"/>
                <w:szCs w:val="15"/>
              </w:rPr>
              <w:t>BALI</w:t>
            </w:r>
            <w:r>
              <w:rPr>
                <w:rFonts w:ascii="微软雅黑" w:eastAsia="微软雅黑" w:hAnsi="微软雅黑" w:cs="微软雅黑" w:hint="eastAsia"/>
                <w:color w:val="013298"/>
                <w:kern w:val="0"/>
                <w:sz w:val="15"/>
                <w:szCs w:val="15"/>
              </w:rPr>
              <w:t>（英国景观行业协会国家景观奖）国际奖；</w:t>
            </w:r>
            <w:r>
              <w:rPr>
                <w:rFonts w:ascii="微软雅黑" w:eastAsia="微软雅黑" w:hAnsi="微软雅黑" w:cs="微软雅黑" w:hint="eastAsia"/>
                <w:color w:val="013298"/>
                <w:kern w:val="0"/>
                <w:sz w:val="15"/>
                <w:szCs w:val="15"/>
              </w:rPr>
              <w:t xml:space="preserve"> </w:t>
            </w:r>
          </w:p>
          <w:p w:rsidR="00DA084F" w:rsidRDefault="00211053">
            <w:pPr>
              <w:widowControl/>
              <w:spacing w:beforeLines="25" w:before="78"/>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2013</w:t>
            </w:r>
            <w:r>
              <w:rPr>
                <w:rFonts w:ascii="微软雅黑" w:eastAsia="微软雅黑" w:hAnsi="微软雅黑" w:cs="微软雅黑" w:hint="eastAsia"/>
                <w:color w:val="013298"/>
                <w:kern w:val="0"/>
                <w:sz w:val="15"/>
                <w:szCs w:val="15"/>
              </w:rPr>
              <w:t>年</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荣获</w:t>
            </w:r>
            <w:r>
              <w:rPr>
                <w:rFonts w:ascii="微软雅黑" w:eastAsia="微软雅黑" w:hAnsi="微软雅黑" w:cs="微软雅黑" w:hint="eastAsia"/>
                <w:color w:val="013298"/>
                <w:kern w:val="0"/>
                <w:sz w:val="15"/>
                <w:szCs w:val="15"/>
              </w:rPr>
              <w:t>IFLA-APR</w:t>
            </w:r>
            <w:r>
              <w:rPr>
                <w:rFonts w:ascii="微软雅黑" w:eastAsia="微软雅黑" w:hAnsi="微软雅黑" w:cs="微软雅黑" w:hint="eastAsia"/>
                <w:color w:val="013298"/>
                <w:kern w:val="0"/>
                <w:sz w:val="15"/>
                <w:szCs w:val="15"/>
              </w:rPr>
              <w:t>（国际风景园林师联合会</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亚太地区）设计</w:t>
            </w:r>
            <w:proofErr w:type="gramStart"/>
            <w:r>
              <w:rPr>
                <w:rFonts w:ascii="微软雅黑" w:eastAsia="微软雅黑" w:hAnsi="微软雅黑" w:cs="微软雅黑" w:hint="eastAsia"/>
                <w:color w:val="013298"/>
                <w:kern w:val="0"/>
                <w:sz w:val="15"/>
                <w:szCs w:val="15"/>
              </w:rPr>
              <w:t>类主席</w:t>
            </w:r>
            <w:proofErr w:type="gramEnd"/>
            <w:r>
              <w:rPr>
                <w:rFonts w:ascii="微软雅黑" w:eastAsia="微软雅黑" w:hAnsi="微软雅黑" w:cs="微软雅黑" w:hint="eastAsia"/>
                <w:color w:val="013298"/>
                <w:kern w:val="0"/>
                <w:sz w:val="15"/>
                <w:szCs w:val="15"/>
              </w:rPr>
              <w:t>奖；</w:t>
            </w:r>
            <w:r>
              <w:rPr>
                <w:rFonts w:ascii="微软雅黑" w:eastAsia="微软雅黑" w:hAnsi="微软雅黑" w:cs="微软雅黑" w:hint="eastAsia"/>
                <w:color w:val="013298"/>
                <w:kern w:val="0"/>
                <w:sz w:val="15"/>
                <w:szCs w:val="15"/>
              </w:rPr>
              <w:t xml:space="preserve"> </w:t>
            </w:r>
          </w:p>
          <w:p w:rsidR="00DA084F" w:rsidRDefault="00211053">
            <w:pPr>
              <w:widowControl/>
              <w:spacing w:beforeLines="25" w:before="78"/>
              <w:ind w:firstLine="288"/>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2011</w:t>
            </w:r>
            <w:r>
              <w:rPr>
                <w:rFonts w:ascii="微软雅黑" w:eastAsia="微软雅黑" w:hAnsi="微软雅黑" w:cs="微软雅黑" w:hint="eastAsia"/>
                <w:color w:val="013298"/>
                <w:kern w:val="0"/>
                <w:sz w:val="15"/>
                <w:szCs w:val="15"/>
              </w:rPr>
              <w:t>年</w:t>
            </w:r>
            <w:r>
              <w:rPr>
                <w:rFonts w:ascii="微软雅黑" w:eastAsia="微软雅黑" w:hAnsi="微软雅黑" w:cs="微软雅黑" w:hint="eastAsia"/>
                <w:color w:val="013298"/>
                <w:kern w:val="0"/>
                <w:sz w:val="15"/>
                <w:szCs w:val="15"/>
              </w:rPr>
              <w:t xml:space="preserve"> </w:t>
            </w:r>
            <w:r>
              <w:rPr>
                <w:rFonts w:ascii="微软雅黑" w:eastAsia="微软雅黑" w:hAnsi="微软雅黑" w:cs="微软雅黑" w:hint="eastAsia"/>
                <w:color w:val="013298"/>
                <w:kern w:val="0"/>
                <w:sz w:val="15"/>
                <w:szCs w:val="15"/>
              </w:rPr>
              <w:t>荣获</w:t>
            </w:r>
            <w:r>
              <w:rPr>
                <w:rFonts w:ascii="微软雅黑" w:eastAsia="微软雅黑" w:hAnsi="微软雅黑" w:cs="微软雅黑" w:hint="eastAsia"/>
                <w:color w:val="013298"/>
                <w:kern w:val="0"/>
                <w:sz w:val="15"/>
                <w:szCs w:val="15"/>
              </w:rPr>
              <w:t>IFLA-APR</w:t>
            </w:r>
            <w:r>
              <w:rPr>
                <w:rFonts w:ascii="微软雅黑" w:eastAsia="微软雅黑" w:hAnsi="微软雅黑" w:cs="微软雅黑" w:hint="eastAsia"/>
                <w:color w:val="013298"/>
                <w:kern w:val="0"/>
                <w:sz w:val="15"/>
                <w:szCs w:val="15"/>
              </w:rPr>
              <w:t>（国际风景园林师联合会</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亚太地区）规划类荣誉奖；</w:t>
            </w:r>
          </w:p>
        </w:tc>
      </w:tr>
      <w:tr w:rsidR="00DA084F">
        <w:trPr>
          <w:tblCellSpacing w:w="0" w:type="dxa"/>
          <w:jc w:val="center"/>
        </w:trPr>
        <w:tc>
          <w:tcPr>
            <w:tcW w:w="8825" w:type="dxa"/>
            <w:gridSpan w:val="3"/>
            <w:tcBorders>
              <w:tl2br w:val="nil"/>
              <w:tr2bl w:val="nil"/>
            </w:tcBorders>
            <w:shd w:val="clear" w:color="auto" w:fill="FFFFFF"/>
            <w:vAlign w:val="center"/>
          </w:tcPr>
          <w:p w:rsidR="00DA084F" w:rsidRDefault="00211053">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lastRenderedPageBreak/>
              <w:t>主要科研项目及角色</w:t>
            </w:r>
          </w:p>
        </w:tc>
      </w:tr>
      <w:tr w:rsidR="00DA084F">
        <w:trPr>
          <w:tblCellSpacing w:w="0" w:type="dxa"/>
          <w:jc w:val="center"/>
        </w:trPr>
        <w:tc>
          <w:tcPr>
            <w:tcW w:w="8825" w:type="dxa"/>
            <w:gridSpan w:val="3"/>
            <w:tcBorders>
              <w:tl2br w:val="nil"/>
              <w:tr2bl w:val="nil"/>
            </w:tcBorders>
            <w:shd w:val="clear" w:color="auto" w:fill="FFFFFF"/>
            <w:vAlign w:val="center"/>
          </w:tcPr>
          <w:p w:rsidR="00DA084F" w:rsidRDefault="00211053">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【在研项目】</w:t>
            </w:r>
          </w:p>
          <w:p w:rsidR="000B2E61" w:rsidRPr="000B2E61" w:rsidRDefault="000B2E61" w:rsidP="000B2E61">
            <w:pPr>
              <w:widowControl/>
              <w:ind w:firstLine="300"/>
              <w:jc w:val="left"/>
              <w:rPr>
                <w:rFonts w:ascii="微软雅黑" w:eastAsia="微软雅黑" w:hAnsi="微软雅黑" w:cs="微软雅黑" w:hint="eastAsia"/>
                <w:color w:val="7030A0"/>
                <w:kern w:val="0"/>
                <w:sz w:val="15"/>
                <w:szCs w:val="15"/>
              </w:rPr>
            </w:pPr>
            <w:r w:rsidRPr="000B2E61">
              <w:rPr>
                <w:rFonts w:ascii="微软雅黑" w:eastAsia="微软雅黑" w:hAnsi="微软雅黑" w:cs="微软雅黑" w:hint="eastAsia"/>
                <w:color w:val="7030A0"/>
                <w:kern w:val="0"/>
                <w:sz w:val="15"/>
                <w:szCs w:val="15"/>
              </w:rPr>
              <w:t>1.</w:t>
            </w:r>
            <w:r w:rsidRPr="000B2E61">
              <w:rPr>
                <w:rFonts w:ascii="微软雅黑" w:eastAsia="微软雅黑" w:hAnsi="微软雅黑" w:cs="微软雅黑" w:hint="eastAsia"/>
                <w:color w:val="7030A0"/>
                <w:kern w:val="0"/>
                <w:sz w:val="15"/>
                <w:szCs w:val="15"/>
              </w:rPr>
              <w:tab/>
              <w:t>中国龙江森工集团：新质生产力</w:t>
            </w:r>
            <w:proofErr w:type="gramStart"/>
            <w:r w:rsidRPr="000B2E61">
              <w:rPr>
                <w:rFonts w:ascii="微软雅黑" w:eastAsia="微软雅黑" w:hAnsi="微软雅黑" w:cs="微软雅黑" w:hint="eastAsia"/>
                <w:color w:val="7030A0"/>
                <w:kern w:val="0"/>
                <w:sz w:val="15"/>
                <w:szCs w:val="15"/>
              </w:rPr>
              <w:t>理念下苇河</w:t>
            </w:r>
            <w:proofErr w:type="gramEnd"/>
            <w:r w:rsidRPr="000B2E61">
              <w:rPr>
                <w:rFonts w:ascii="微软雅黑" w:eastAsia="微软雅黑" w:hAnsi="微软雅黑" w:cs="微软雅黑" w:hint="eastAsia"/>
                <w:color w:val="7030A0"/>
                <w:kern w:val="0"/>
                <w:sz w:val="15"/>
                <w:szCs w:val="15"/>
              </w:rPr>
              <w:t>林业局森林种质资源保护与产业发展模式研究，负责人</w:t>
            </w:r>
          </w:p>
          <w:p w:rsidR="000B2E61" w:rsidRPr="000B2E61" w:rsidRDefault="000B2E61" w:rsidP="000B2E61">
            <w:pPr>
              <w:widowControl/>
              <w:ind w:firstLine="300"/>
              <w:jc w:val="left"/>
              <w:rPr>
                <w:rFonts w:ascii="微软雅黑" w:eastAsia="微软雅黑" w:hAnsi="微软雅黑" w:cs="微软雅黑" w:hint="eastAsia"/>
                <w:color w:val="7030A0"/>
                <w:kern w:val="0"/>
                <w:sz w:val="15"/>
                <w:szCs w:val="15"/>
              </w:rPr>
            </w:pPr>
            <w:r w:rsidRPr="000B2E61">
              <w:rPr>
                <w:rFonts w:ascii="微软雅黑" w:eastAsia="微软雅黑" w:hAnsi="微软雅黑" w:cs="微软雅黑"/>
                <w:color w:val="7030A0"/>
                <w:kern w:val="0"/>
                <w:sz w:val="15"/>
                <w:szCs w:val="15"/>
              </w:rPr>
              <w:t>2</w:t>
            </w:r>
            <w:r w:rsidRPr="000B2E61">
              <w:rPr>
                <w:rFonts w:ascii="微软雅黑" w:eastAsia="微软雅黑" w:hAnsi="微软雅黑" w:cs="微软雅黑" w:hint="eastAsia"/>
                <w:color w:val="7030A0"/>
                <w:kern w:val="0"/>
                <w:sz w:val="15"/>
                <w:szCs w:val="15"/>
              </w:rPr>
              <w:t>.</w:t>
            </w:r>
            <w:r w:rsidRPr="000B2E61">
              <w:rPr>
                <w:rFonts w:ascii="微软雅黑" w:eastAsia="微软雅黑" w:hAnsi="微软雅黑" w:cs="微软雅黑" w:hint="eastAsia"/>
                <w:color w:val="7030A0"/>
                <w:kern w:val="0"/>
                <w:sz w:val="15"/>
                <w:szCs w:val="15"/>
              </w:rPr>
              <w:tab/>
              <w:t>中国龙江森工集团：龙江森工森林</w:t>
            </w:r>
            <w:proofErr w:type="gramStart"/>
            <w:r w:rsidRPr="000B2E61">
              <w:rPr>
                <w:rFonts w:ascii="微软雅黑" w:eastAsia="微软雅黑" w:hAnsi="微软雅黑" w:cs="微软雅黑" w:hint="eastAsia"/>
                <w:color w:val="7030A0"/>
                <w:kern w:val="0"/>
                <w:sz w:val="15"/>
                <w:szCs w:val="15"/>
              </w:rPr>
              <w:t>康养全</w:t>
            </w:r>
            <w:proofErr w:type="gramEnd"/>
            <w:r w:rsidRPr="000B2E61">
              <w:rPr>
                <w:rFonts w:ascii="微软雅黑" w:eastAsia="微软雅黑" w:hAnsi="微软雅黑" w:cs="微软雅黑" w:hint="eastAsia"/>
                <w:color w:val="7030A0"/>
                <w:kern w:val="0"/>
                <w:sz w:val="15"/>
                <w:szCs w:val="15"/>
              </w:rPr>
              <w:t>季旅游资源评价与开发模式研究，负责人</w:t>
            </w:r>
          </w:p>
          <w:p w:rsidR="000B2E61" w:rsidRPr="000B2E61" w:rsidRDefault="000B2E61" w:rsidP="000B2E61">
            <w:pPr>
              <w:widowControl/>
              <w:ind w:firstLine="300"/>
              <w:jc w:val="left"/>
              <w:rPr>
                <w:rFonts w:ascii="微软雅黑" w:eastAsia="微软雅黑" w:hAnsi="微软雅黑" w:cs="微软雅黑" w:hint="eastAsia"/>
                <w:color w:val="7030A0"/>
                <w:kern w:val="0"/>
                <w:sz w:val="15"/>
                <w:szCs w:val="15"/>
              </w:rPr>
            </w:pPr>
            <w:r w:rsidRPr="000B2E61">
              <w:rPr>
                <w:rFonts w:ascii="微软雅黑" w:eastAsia="微软雅黑" w:hAnsi="微软雅黑" w:cs="微软雅黑"/>
                <w:color w:val="7030A0"/>
                <w:kern w:val="0"/>
                <w:sz w:val="15"/>
                <w:szCs w:val="15"/>
              </w:rPr>
              <w:t>3</w:t>
            </w:r>
            <w:r w:rsidRPr="000B2E61">
              <w:rPr>
                <w:rFonts w:ascii="微软雅黑" w:eastAsia="微软雅黑" w:hAnsi="微软雅黑" w:cs="微软雅黑" w:hint="eastAsia"/>
                <w:color w:val="7030A0"/>
                <w:kern w:val="0"/>
                <w:sz w:val="15"/>
                <w:szCs w:val="15"/>
              </w:rPr>
              <w:t>.</w:t>
            </w:r>
            <w:r w:rsidRPr="000B2E61">
              <w:rPr>
                <w:rFonts w:ascii="微软雅黑" w:eastAsia="微软雅黑" w:hAnsi="微软雅黑" w:cs="微软雅黑" w:hint="eastAsia"/>
                <w:color w:val="7030A0"/>
                <w:kern w:val="0"/>
                <w:sz w:val="15"/>
                <w:szCs w:val="15"/>
              </w:rPr>
              <w:tab/>
              <w:t>中国龙江森工集团：黑土生态健康调控关键技术，负责人</w:t>
            </w:r>
          </w:p>
          <w:p w:rsidR="00DA084F" w:rsidRPr="000B2E61" w:rsidRDefault="000B2E61" w:rsidP="000B2E61">
            <w:pPr>
              <w:widowControl/>
              <w:ind w:firstLine="300"/>
              <w:jc w:val="left"/>
              <w:rPr>
                <w:rFonts w:ascii="微软雅黑" w:eastAsia="微软雅黑" w:hAnsi="微软雅黑" w:cs="微软雅黑"/>
                <w:color w:val="7030A0"/>
                <w:kern w:val="0"/>
                <w:sz w:val="15"/>
                <w:szCs w:val="15"/>
              </w:rPr>
            </w:pPr>
            <w:r w:rsidRPr="000B2E61">
              <w:rPr>
                <w:rFonts w:ascii="微软雅黑" w:eastAsia="微软雅黑" w:hAnsi="微软雅黑" w:cs="微软雅黑"/>
                <w:color w:val="7030A0"/>
                <w:kern w:val="0"/>
                <w:sz w:val="15"/>
                <w:szCs w:val="15"/>
              </w:rPr>
              <w:t>4</w:t>
            </w:r>
            <w:r w:rsidRPr="000B2E61">
              <w:rPr>
                <w:rFonts w:ascii="微软雅黑" w:eastAsia="微软雅黑" w:hAnsi="微软雅黑" w:cs="微软雅黑" w:hint="eastAsia"/>
                <w:color w:val="7030A0"/>
                <w:kern w:val="0"/>
                <w:sz w:val="15"/>
                <w:szCs w:val="15"/>
              </w:rPr>
              <w:t>.</w:t>
            </w:r>
            <w:r w:rsidRPr="000B2E61">
              <w:rPr>
                <w:rFonts w:ascii="微软雅黑" w:eastAsia="微软雅黑" w:hAnsi="微软雅黑" w:cs="微软雅黑" w:hint="eastAsia"/>
                <w:color w:val="7030A0"/>
                <w:kern w:val="0"/>
                <w:sz w:val="15"/>
                <w:szCs w:val="15"/>
              </w:rPr>
              <w:tab/>
              <w:t>黑龙江省生态环境厅项目：小型河流水质提升技术研究，负责人</w:t>
            </w:r>
          </w:p>
          <w:p w:rsidR="00DA084F" w:rsidRDefault="00211053">
            <w:pPr>
              <w:widowControl/>
              <w:ind w:left="450" w:hangingChars="300" w:hanging="45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 xml:space="preserve">　　【完成项目】</w:t>
            </w:r>
          </w:p>
          <w:p w:rsidR="00DA084F" w:rsidRPr="000143C9" w:rsidRDefault="00211053" w:rsidP="000143C9">
            <w:pPr>
              <w:pStyle w:val="ab"/>
              <w:widowControl/>
              <w:numPr>
                <w:ilvl w:val="0"/>
                <w:numId w:val="4"/>
              </w:numPr>
              <w:ind w:firstLineChars="0"/>
              <w:jc w:val="left"/>
              <w:rPr>
                <w:rFonts w:ascii="微软雅黑" w:eastAsia="微软雅黑" w:hAnsi="微软雅黑" w:cs="微软雅黑"/>
                <w:color w:val="013298"/>
                <w:kern w:val="0"/>
                <w:sz w:val="15"/>
                <w:szCs w:val="15"/>
              </w:rPr>
            </w:pPr>
            <w:r w:rsidRPr="000143C9">
              <w:rPr>
                <w:rFonts w:ascii="微软雅黑" w:eastAsia="微软雅黑" w:hAnsi="微软雅黑" w:cs="微软雅黑"/>
                <w:color w:val="013298"/>
                <w:kern w:val="0"/>
                <w:sz w:val="15"/>
                <w:szCs w:val="15"/>
              </w:rPr>
              <w:t>柬埔寨金边国家湿地公园规划</w:t>
            </w:r>
            <w:r w:rsidRPr="000143C9">
              <w:rPr>
                <w:rFonts w:ascii="微软雅黑" w:eastAsia="微软雅黑" w:hAnsi="微软雅黑" w:cs="微软雅黑" w:hint="eastAsia"/>
                <w:color w:val="013298"/>
                <w:kern w:val="0"/>
                <w:sz w:val="15"/>
                <w:szCs w:val="15"/>
              </w:rPr>
              <w:t>，一带一路重点项目，</w:t>
            </w:r>
            <w:r w:rsidRPr="000143C9">
              <w:rPr>
                <w:rFonts w:ascii="微软雅黑" w:eastAsia="微软雅黑" w:hAnsi="微软雅黑" w:cs="微软雅黑" w:hint="eastAsia"/>
                <w:color w:val="013298"/>
                <w:kern w:val="0"/>
                <w:sz w:val="15"/>
                <w:szCs w:val="15"/>
              </w:rPr>
              <w:t>2018.12</w:t>
            </w:r>
          </w:p>
          <w:p w:rsidR="00DA084F" w:rsidRDefault="00211053" w:rsidP="000143C9">
            <w:pPr>
              <w:widowControl/>
              <w:numPr>
                <w:ilvl w:val="0"/>
                <w:numId w:val="4"/>
              </w:numPr>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北</w:t>
            </w:r>
            <w:r>
              <w:rPr>
                <w:rFonts w:ascii="微软雅黑" w:eastAsia="微软雅黑" w:hAnsi="微软雅黑" w:cs="微软雅黑"/>
                <w:color w:val="013298"/>
                <w:kern w:val="0"/>
                <w:sz w:val="15"/>
                <w:szCs w:val="15"/>
              </w:rPr>
              <w:t>京市温榆河公园（一期）概念性规划设计</w:t>
            </w:r>
            <w:r>
              <w:rPr>
                <w:rFonts w:ascii="微软雅黑" w:eastAsia="微软雅黑" w:hAnsi="微软雅黑" w:cs="微软雅黑"/>
                <w:color w:val="013298"/>
                <w:kern w:val="0"/>
                <w:sz w:val="15"/>
                <w:szCs w:val="15"/>
              </w:rPr>
              <w:t xml:space="preserve"> </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2017.09</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2018.03</w:t>
            </w:r>
          </w:p>
          <w:p w:rsidR="00DA084F" w:rsidRDefault="00211053" w:rsidP="000143C9">
            <w:pPr>
              <w:widowControl/>
              <w:numPr>
                <w:ilvl w:val="0"/>
                <w:numId w:val="4"/>
              </w:numPr>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北京市坝河水系景观廊道概念方案设计</w:t>
            </w:r>
            <w:r>
              <w:rPr>
                <w:rFonts w:ascii="微软雅黑" w:eastAsia="微软雅黑" w:hAnsi="微软雅黑" w:cs="微软雅黑"/>
                <w:color w:val="013298"/>
                <w:kern w:val="0"/>
                <w:sz w:val="15"/>
                <w:szCs w:val="15"/>
              </w:rPr>
              <w:t xml:space="preserve"> </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2018.04</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2018.08</w:t>
            </w:r>
          </w:p>
          <w:p w:rsidR="000143C9" w:rsidRDefault="00211053" w:rsidP="000143C9">
            <w:pPr>
              <w:widowControl/>
              <w:numPr>
                <w:ilvl w:val="0"/>
                <w:numId w:val="4"/>
              </w:numPr>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北京市永定河综合治理与生态修复实施</w:t>
            </w:r>
            <w:proofErr w:type="gramStart"/>
            <w:r>
              <w:rPr>
                <w:rFonts w:ascii="微软雅黑" w:eastAsia="微软雅黑" w:hAnsi="微软雅黑" w:cs="微软雅黑"/>
                <w:color w:val="013298"/>
                <w:kern w:val="0"/>
                <w:sz w:val="15"/>
                <w:szCs w:val="15"/>
              </w:rPr>
              <w:t>方案文旅专项</w:t>
            </w:r>
            <w:proofErr w:type="gramEnd"/>
            <w:r>
              <w:rPr>
                <w:rFonts w:ascii="微软雅黑" w:eastAsia="微软雅黑" w:hAnsi="微软雅黑" w:cs="微软雅黑" w:hint="eastAsia"/>
                <w:color w:val="013298"/>
                <w:kern w:val="0"/>
                <w:sz w:val="15"/>
                <w:szCs w:val="15"/>
              </w:rPr>
              <w:t>，</w:t>
            </w:r>
          </w:p>
          <w:p w:rsidR="00DA084F" w:rsidRDefault="00211053" w:rsidP="000143C9">
            <w:pPr>
              <w:widowControl/>
              <w:numPr>
                <w:ilvl w:val="0"/>
                <w:numId w:val="4"/>
              </w:numPr>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 xml:space="preserve"> </w:t>
            </w:r>
            <w:r w:rsidRPr="000143C9">
              <w:rPr>
                <w:rFonts w:ascii="微软雅黑" w:eastAsia="微软雅黑" w:hAnsi="微软雅黑" w:cs="微软雅黑"/>
                <w:color w:val="013298"/>
                <w:kern w:val="0"/>
                <w:sz w:val="15"/>
                <w:szCs w:val="15"/>
              </w:rPr>
              <w:t>北京市温榆河公园</w:t>
            </w:r>
            <w:proofErr w:type="gramStart"/>
            <w:r w:rsidRPr="000143C9">
              <w:rPr>
                <w:rFonts w:ascii="微软雅黑" w:eastAsia="微软雅黑" w:hAnsi="微软雅黑" w:cs="微软雅黑"/>
                <w:color w:val="013298"/>
                <w:kern w:val="0"/>
                <w:sz w:val="15"/>
                <w:szCs w:val="15"/>
              </w:rPr>
              <w:t>控制性详细规划文旅专题</w:t>
            </w:r>
            <w:proofErr w:type="gramEnd"/>
            <w:r w:rsidRPr="000143C9">
              <w:rPr>
                <w:rFonts w:ascii="微软雅黑" w:eastAsia="微软雅黑" w:hAnsi="微软雅黑" w:cs="微软雅黑"/>
                <w:color w:val="013298"/>
                <w:kern w:val="0"/>
                <w:sz w:val="15"/>
                <w:szCs w:val="15"/>
              </w:rPr>
              <w:t>研究</w:t>
            </w:r>
            <w:r w:rsidRPr="000143C9">
              <w:rPr>
                <w:rFonts w:ascii="微软雅黑" w:eastAsia="微软雅黑" w:hAnsi="微软雅黑" w:cs="微软雅黑" w:hint="eastAsia"/>
                <w:color w:val="013298"/>
                <w:kern w:val="0"/>
                <w:sz w:val="15"/>
                <w:szCs w:val="15"/>
              </w:rPr>
              <w:t>，</w:t>
            </w:r>
            <w:r w:rsidRPr="000143C9">
              <w:rPr>
                <w:rFonts w:ascii="微软雅黑" w:eastAsia="微软雅黑" w:hAnsi="微软雅黑" w:cs="微软雅黑" w:hint="eastAsia"/>
                <w:color w:val="013298"/>
                <w:kern w:val="0"/>
                <w:sz w:val="15"/>
                <w:szCs w:val="15"/>
              </w:rPr>
              <w:t>2019.08</w:t>
            </w:r>
          </w:p>
          <w:p w:rsidR="00DA084F" w:rsidRDefault="00211053" w:rsidP="000143C9">
            <w:pPr>
              <w:widowControl/>
              <w:numPr>
                <w:ilvl w:val="0"/>
                <w:numId w:val="4"/>
              </w:numPr>
              <w:jc w:val="left"/>
              <w:rPr>
                <w:rFonts w:ascii="微软雅黑" w:eastAsia="微软雅黑" w:hAnsi="微软雅黑" w:cs="微软雅黑"/>
                <w:color w:val="013298"/>
                <w:kern w:val="0"/>
                <w:sz w:val="15"/>
                <w:szCs w:val="15"/>
              </w:rPr>
            </w:pPr>
            <w:r w:rsidRPr="000143C9">
              <w:rPr>
                <w:rFonts w:ascii="微软雅黑" w:eastAsia="微软雅黑" w:hAnsi="微软雅黑" w:cs="微软雅黑"/>
                <w:color w:val="013298"/>
                <w:kern w:val="0"/>
                <w:sz w:val="15"/>
                <w:szCs w:val="15"/>
              </w:rPr>
              <w:t>太阳岛宾馆园林绿化</w:t>
            </w:r>
            <w:r w:rsidRPr="000143C9">
              <w:rPr>
                <w:rFonts w:ascii="微软雅黑" w:eastAsia="微软雅黑" w:hAnsi="微软雅黑" w:cs="微软雅黑"/>
                <w:color w:val="013298"/>
                <w:kern w:val="0"/>
                <w:sz w:val="15"/>
                <w:szCs w:val="15"/>
              </w:rPr>
              <w:t>2023</w:t>
            </w:r>
            <w:r w:rsidRPr="000143C9">
              <w:rPr>
                <w:rFonts w:ascii="微软雅黑" w:eastAsia="微软雅黑" w:hAnsi="微软雅黑" w:cs="微软雅黑"/>
                <w:color w:val="013298"/>
                <w:kern w:val="0"/>
                <w:sz w:val="15"/>
                <w:szCs w:val="15"/>
              </w:rPr>
              <w:t>年和</w:t>
            </w:r>
            <w:proofErr w:type="gramStart"/>
            <w:r w:rsidRPr="000143C9">
              <w:rPr>
                <w:rFonts w:ascii="微软雅黑" w:eastAsia="微软雅黑" w:hAnsi="微软雅黑" w:cs="微软雅黑"/>
                <w:color w:val="013298"/>
                <w:kern w:val="0"/>
                <w:sz w:val="15"/>
                <w:szCs w:val="15"/>
              </w:rPr>
              <w:t>2024</w:t>
            </w:r>
            <w:r w:rsidRPr="000143C9">
              <w:rPr>
                <w:rFonts w:ascii="微软雅黑" w:eastAsia="微软雅黑" w:hAnsi="微软雅黑" w:cs="微软雅黑"/>
                <w:color w:val="013298"/>
                <w:kern w:val="0"/>
                <w:sz w:val="15"/>
                <w:szCs w:val="15"/>
              </w:rPr>
              <w:t>年延保养护工程</w:t>
            </w:r>
            <w:proofErr w:type="gramEnd"/>
            <w:r w:rsidRPr="000143C9">
              <w:rPr>
                <w:rFonts w:ascii="微软雅黑" w:eastAsia="微软雅黑" w:hAnsi="微软雅黑" w:cs="微软雅黑" w:hint="eastAsia"/>
                <w:color w:val="013298"/>
                <w:kern w:val="0"/>
                <w:sz w:val="15"/>
                <w:szCs w:val="15"/>
              </w:rPr>
              <w:t>，</w:t>
            </w:r>
            <w:r w:rsidRPr="000143C9">
              <w:rPr>
                <w:rFonts w:ascii="微软雅黑" w:eastAsia="微软雅黑" w:hAnsi="微软雅黑" w:cs="微软雅黑"/>
                <w:color w:val="013298"/>
                <w:kern w:val="0"/>
                <w:sz w:val="15"/>
                <w:szCs w:val="15"/>
              </w:rPr>
              <w:t xml:space="preserve"> </w:t>
            </w:r>
            <w:r w:rsidRPr="000143C9">
              <w:rPr>
                <w:rFonts w:ascii="微软雅黑" w:eastAsia="微软雅黑" w:hAnsi="微软雅黑" w:cs="微软雅黑" w:hint="eastAsia"/>
                <w:color w:val="013298"/>
                <w:kern w:val="0"/>
                <w:sz w:val="15"/>
                <w:szCs w:val="15"/>
              </w:rPr>
              <w:t>2023.01</w:t>
            </w:r>
          </w:p>
          <w:p w:rsidR="00DA084F" w:rsidRDefault="00211053" w:rsidP="000143C9">
            <w:pPr>
              <w:widowControl/>
              <w:numPr>
                <w:ilvl w:val="0"/>
                <w:numId w:val="4"/>
              </w:numPr>
              <w:jc w:val="left"/>
              <w:rPr>
                <w:rFonts w:ascii="微软雅黑" w:eastAsia="微软雅黑" w:hAnsi="微软雅黑" w:cs="微软雅黑"/>
                <w:color w:val="013298"/>
                <w:kern w:val="0"/>
                <w:sz w:val="15"/>
                <w:szCs w:val="15"/>
              </w:rPr>
            </w:pPr>
            <w:r w:rsidRPr="000143C9">
              <w:rPr>
                <w:rFonts w:ascii="微软雅黑" w:eastAsia="微软雅黑" w:hAnsi="微软雅黑" w:cs="微软雅黑"/>
                <w:color w:val="013298"/>
                <w:kern w:val="0"/>
                <w:sz w:val="15"/>
                <w:szCs w:val="15"/>
              </w:rPr>
              <w:t>牡丹江市城市品质提升策划</w:t>
            </w:r>
            <w:r w:rsidRPr="000143C9">
              <w:rPr>
                <w:rFonts w:ascii="微软雅黑" w:eastAsia="微软雅黑" w:hAnsi="微软雅黑" w:cs="微软雅黑" w:hint="eastAsia"/>
                <w:color w:val="013298"/>
                <w:kern w:val="0"/>
                <w:sz w:val="15"/>
                <w:szCs w:val="15"/>
              </w:rPr>
              <w:t>，</w:t>
            </w:r>
            <w:r w:rsidRPr="000143C9">
              <w:rPr>
                <w:rFonts w:ascii="微软雅黑" w:eastAsia="微软雅黑" w:hAnsi="微软雅黑" w:cs="微软雅黑"/>
                <w:color w:val="013298"/>
                <w:kern w:val="0"/>
                <w:sz w:val="15"/>
                <w:szCs w:val="15"/>
              </w:rPr>
              <w:t xml:space="preserve"> </w:t>
            </w:r>
            <w:r w:rsidRPr="000143C9">
              <w:rPr>
                <w:rFonts w:ascii="微软雅黑" w:eastAsia="微软雅黑" w:hAnsi="微软雅黑" w:cs="微软雅黑" w:hint="eastAsia"/>
                <w:color w:val="013298"/>
                <w:kern w:val="0"/>
                <w:sz w:val="15"/>
                <w:szCs w:val="15"/>
              </w:rPr>
              <w:t>2021.11</w:t>
            </w:r>
          </w:p>
          <w:p w:rsidR="00DA084F" w:rsidRDefault="00211053" w:rsidP="000143C9">
            <w:pPr>
              <w:widowControl/>
              <w:numPr>
                <w:ilvl w:val="0"/>
                <w:numId w:val="4"/>
              </w:numPr>
              <w:jc w:val="left"/>
              <w:rPr>
                <w:rFonts w:ascii="微软雅黑" w:eastAsia="微软雅黑" w:hAnsi="微软雅黑" w:cs="微软雅黑"/>
                <w:color w:val="013298"/>
                <w:kern w:val="0"/>
                <w:sz w:val="15"/>
                <w:szCs w:val="15"/>
              </w:rPr>
            </w:pPr>
            <w:r w:rsidRPr="000143C9">
              <w:rPr>
                <w:rFonts w:ascii="微软雅黑" w:eastAsia="微软雅黑" w:hAnsi="微软雅黑" w:cs="微软雅黑"/>
                <w:color w:val="013298"/>
                <w:kern w:val="0"/>
                <w:sz w:val="15"/>
                <w:szCs w:val="15"/>
              </w:rPr>
              <w:t>人民空军东北老航校旧址启航广场规划设计</w:t>
            </w:r>
            <w:r w:rsidRPr="000143C9">
              <w:rPr>
                <w:rFonts w:ascii="微软雅黑" w:eastAsia="微软雅黑" w:hAnsi="微软雅黑" w:cs="微软雅黑" w:hint="eastAsia"/>
                <w:color w:val="013298"/>
                <w:kern w:val="0"/>
                <w:sz w:val="15"/>
                <w:szCs w:val="15"/>
              </w:rPr>
              <w:t>，</w:t>
            </w:r>
            <w:r w:rsidRPr="000143C9">
              <w:rPr>
                <w:rFonts w:ascii="微软雅黑" w:eastAsia="微软雅黑" w:hAnsi="微软雅黑" w:cs="微软雅黑"/>
                <w:color w:val="013298"/>
                <w:kern w:val="0"/>
                <w:sz w:val="15"/>
                <w:szCs w:val="15"/>
              </w:rPr>
              <w:t xml:space="preserve"> </w:t>
            </w:r>
            <w:r w:rsidRPr="000143C9">
              <w:rPr>
                <w:rFonts w:ascii="微软雅黑" w:eastAsia="微软雅黑" w:hAnsi="微软雅黑" w:cs="微软雅黑" w:hint="eastAsia"/>
                <w:color w:val="013298"/>
                <w:kern w:val="0"/>
                <w:sz w:val="15"/>
                <w:szCs w:val="15"/>
              </w:rPr>
              <w:t>2021.03</w:t>
            </w:r>
          </w:p>
          <w:p w:rsidR="00DA084F" w:rsidRPr="000143C9" w:rsidRDefault="00211053" w:rsidP="000143C9">
            <w:pPr>
              <w:widowControl/>
              <w:numPr>
                <w:ilvl w:val="0"/>
                <w:numId w:val="4"/>
              </w:numPr>
              <w:jc w:val="left"/>
              <w:rPr>
                <w:rFonts w:ascii="微软雅黑" w:eastAsia="微软雅黑" w:hAnsi="微软雅黑" w:cs="微软雅黑"/>
                <w:color w:val="013298"/>
                <w:kern w:val="0"/>
                <w:sz w:val="15"/>
                <w:szCs w:val="15"/>
              </w:rPr>
            </w:pPr>
            <w:r w:rsidRPr="000143C9">
              <w:rPr>
                <w:rFonts w:ascii="微软雅黑" w:eastAsia="微软雅黑" w:hAnsi="微软雅黑" w:cs="微软雅黑"/>
                <w:color w:val="013298"/>
                <w:kern w:val="0"/>
                <w:sz w:val="15"/>
                <w:szCs w:val="15"/>
              </w:rPr>
              <w:t>安徽省六安市中心</w:t>
            </w:r>
            <w:proofErr w:type="gramStart"/>
            <w:r w:rsidRPr="000143C9">
              <w:rPr>
                <w:rFonts w:ascii="微软雅黑" w:eastAsia="微软雅黑" w:hAnsi="微软雅黑" w:cs="微软雅黑"/>
                <w:color w:val="013298"/>
                <w:kern w:val="0"/>
                <w:sz w:val="15"/>
                <w:szCs w:val="15"/>
              </w:rPr>
              <w:t>城区文旅综合体</w:t>
            </w:r>
            <w:proofErr w:type="gramEnd"/>
            <w:r w:rsidRPr="000143C9">
              <w:rPr>
                <w:rFonts w:ascii="微软雅黑" w:eastAsia="微软雅黑" w:hAnsi="微软雅黑" w:cs="微软雅黑"/>
                <w:color w:val="013298"/>
                <w:kern w:val="0"/>
                <w:sz w:val="15"/>
                <w:szCs w:val="15"/>
              </w:rPr>
              <w:t>发展策划及概念性规划</w:t>
            </w:r>
            <w:r w:rsidRPr="000143C9">
              <w:rPr>
                <w:rFonts w:ascii="微软雅黑" w:eastAsia="微软雅黑" w:hAnsi="微软雅黑" w:cs="微软雅黑" w:hint="eastAsia"/>
                <w:color w:val="013298"/>
                <w:kern w:val="0"/>
                <w:sz w:val="15"/>
                <w:szCs w:val="15"/>
              </w:rPr>
              <w:t>，</w:t>
            </w:r>
            <w:r w:rsidRPr="000143C9">
              <w:rPr>
                <w:rFonts w:ascii="微软雅黑" w:eastAsia="微软雅黑" w:hAnsi="微软雅黑" w:cs="微软雅黑" w:hint="eastAsia"/>
                <w:color w:val="013298"/>
                <w:kern w:val="0"/>
                <w:sz w:val="15"/>
                <w:szCs w:val="15"/>
              </w:rPr>
              <w:t>2019.04</w:t>
            </w:r>
          </w:p>
          <w:p w:rsidR="00DA084F" w:rsidRPr="000143C9" w:rsidRDefault="00211053" w:rsidP="000143C9">
            <w:pPr>
              <w:pStyle w:val="ab"/>
              <w:widowControl/>
              <w:numPr>
                <w:ilvl w:val="0"/>
                <w:numId w:val="4"/>
              </w:numPr>
              <w:ind w:firstLineChars="0"/>
              <w:jc w:val="left"/>
              <w:rPr>
                <w:rFonts w:ascii="微软雅黑" w:eastAsia="微软雅黑" w:hAnsi="微软雅黑" w:cs="微软雅黑"/>
                <w:color w:val="013298"/>
                <w:kern w:val="0"/>
                <w:sz w:val="15"/>
                <w:szCs w:val="15"/>
              </w:rPr>
            </w:pPr>
            <w:r w:rsidRPr="000143C9">
              <w:rPr>
                <w:rFonts w:ascii="微软雅黑" w:eastAsia="微软雅黑" w:hAnsi="微软雅黑" w:cs="微软雅黑"/>
                <w:color w:val="013298"/>
                <w:kern w:val="0"/>
                <w:sz w:val="15"/>
                <w:szCs w:val="15"/>
              </w:rPr>
              <w:t>太阳岛宾馆环境提升工程概念方案设计</w:t>
            </w:r>
            <w:r w:rsidRPr="000143C9">
              <w:rPr>
                <w:rFonts w:ascii="微软雅黑" w:eastAsia="微软雅黑" w:hAnsi="微软雅黑" w:cs="微软雅黑" w:hint="eastAsia"/>
                <w:color w:val="013298"/>
                <w:kern w:val="0"/>
                <w:sz w:val="15"/>
                <w:szCs w:val="15"/>
              </w:rPr>
              <w:t>，</w:t>
            </w:r>
            <w:r w:rsidRPr="000143C9">
              <w:rPr>
                <w:rFonts w:ascii="微软雅黑" w:eastAsia="微软雅黑" w:hAnsi="微软雅黑" w:cs="微软雅黑"/>
                <w:color w:val="013298"/>
                <w:kern w:val="0"/>
                <w:sz w:val="15"/>
                <w:szCs w:val="15"/>
              </w:rPr>
              <w:t xml:space="preserve"> </w:t>
            </w:r>
            <w:r w:rsidRPr="000143C9">
              <w:rPr>
                <w:rFonts w:ascii="微软雅黑" w:eastAsia="微软雅黑" w:hAnsi="微软雅黑" w:cs="微软雅黑" w:hint="eastAsia"/>
                <w:color w:val="013298"/>
                <w:kern w:val="0"/>
                <w:sz w:val="15"/>
                <w:szCs w:val="15"/>
              </w:rPr>
              <w:t>2020.12</w:t>
            </w:r>
          </w:p>
          <w:p w:rsidR="00DA084F" w:rsidRPr="000143C9" w:rsidRDefault="00211053" w:rsidP="000143C9">
            <w:pPr>
              <w:pStyle w:val="ab"/>
              <w:widowControl/>
              <w:numPr>
                <w:ilvl w:val="0"/>
                <w:numId w:val="4"/>
              </w:numPr>
              <w:ind w:firstLineChars="0"/>
              <w:jc w:val="left"/>
              <w:rPr>
                <w:rFonts w:ascii="微软雅黑" w:eastAsia="微软雅黑" w:hAnsi="微软雅黑" w:cs="微软雅黑"/>
                <w:color w:val="013298"/>
                <w:kern w:val="0"/>
                <w:sz w:val="15"/>
                <w:szCs w:val="15"/>
              </w:rPr>
            </w:pPr>
            <w:r w:rsidRPr="000143C9">
              <w:rPr>
                <w:rFonts w:ascii="微软雅黑" w:eastAsia="微软雅黑" w:hAnsi="微软雅黑" w:cs="微软雅黑"/>
                <w:color w:val="013298"/>
                <w:kern w:val="0"/>
                <w:sz w:val="15"/>
                <w:szCs w:val="15"/>
              </w:rPr>
              <w:t>镜泊湖景区核心区景观风貌提升</w:t>
            </w:r>
            <w:r w:rsidRPr="000143C9">
              <w:rPr>
                <w:rFonts w:ascii="微软雅黑" w:eastAsia="微软雅黑" w:hAnsi="微软雅黑" w:cs="微软雅黑"/>
                <w:color w:val="013298"/>
                <w:kern w:val="0"/>
                <w:sz w:val="15"/>
                <w:szCs w:val="15"/>
              </w:rPr>
              <w:t xml:space="preserve"> </w:t>
            </w:r>
            <w:r w:rsidRPr="000143C9">
              <w:rPr>
                <w:rFonts w:ascii="微软雅黑" w:eastAsia="微软雅黑" w:hAnsi="微软雅黑" w:cs="微软雅黑" w:hint="eastAsia"/>
                <w:color w:val="013298"/>
                <w:kern w:val="0"/>
                <w:sz w:val="15"/>
                <w:szCs w:val="15"/>
              </w:rPr>
              <w:t>，</w:t>
            </w:r>
            <w:r w:rsidRPr="000143C9">
              <w:rPr>
                <w:rFonts w:ascii="微软雅黑" w:eastAsia="微软雅黑" w:hAnsi="微软雅黑" w:cs="微软雅黑" w:hint="eastAsia"/>
                <w:color w:val="013298"/>
                <w:kern w:val="0"/>
                <w:sz w:val="15"/>
                <w:szCs w:val="15"/>
              </w:rPr>
              <w:t>2020.12</w:t>
            </w:r>
          </w:p>
          <w:p w:rsidR="00DA084F" w:rsidRPr="000143C9" w:rsidRDefault="00211053" w:rsidP="000143C9">
            <w:pPr>
              <w:pStyle w:val="ab"/>
              <w:widowControl/>
              <w:numPr>
                <w:ilvl w:val="0"/>
                <w:numId w:val="4"/>
              </w:numPr>
              <w:ind w:firstLineChars="0"/>
              <w:jc w:val="left"/>
              <w:rPr>
                <w:rFonts w:ascii="微软雅黑" w:eastAsia="微软雅黑" w:hAnsi="微软雅黑" w:cs="微软雅黑"/>
                <w:color w:val="013298"/>
                <w:kern w:val="0"/>
                <w:sz w:val="15"/>
                <w:szCs w:val="15"/>
              </w:rPr>
            </w:pPr>
            <w:r w:rsidRPr="000143C9">
              <w:rPr>
                <w:rFonts w:ascii="微软雅黑" w:eastAsia="微软雅黑" w:hAnsi="微软雅黑" w:cs="微软雅黑"/>
                <w:color w:val="013298"/>
                <w:kern w:val="0"/>
                <w:sz w:val="15"/>
                <w:szCs w:val="15"/>
              </w:rPr>
              <w:t>智能玻璃温室改造提升及配套设施建设工程景观设计</w:t>
            </w:r>
            <w:r w:rsidRPr="000143C9">
              <w:rPr>
                <w:rFonts w:ascii="微软雅黑" w:eastAsia="微软雅黑" w:hAnsi="微软雅黑" w:cs="微软雅黑"/>
                <w:color w:val="013298"/>
                <w:kern w:val="0"/>
                <w:sz w:val="15"/>
                <w:szCs w:val="15"/>
              </w:rPr>
              <w:t xml:space="preserve"> </w:t>
            </w:r>
            <w:r w:rsidRPr="000143C9">
              <w:rPr>
                <w:rFonts w:ascii="微软雅黑" w:eastAsia="微软雅黑" w:hAnsi="微软雅黑" w:cs="微软雅黑" w:hint="eastAsia"/>
                <w:color w:val="013298"/>
                <w:kern w:val="0"/>
                <w:sz w:val="15"/>
                <w:szCs w:val="15"/>
              </w:rPr>
              <w:t>，</w:t>
            </w:r>
            <w:r w:rsidRPr="000143C9">
              <w:rPr>
                <w:rFonts w:ascii="微软雅黑" w:eastAsia="微软雅黑" w:hAnsi="微软雅黑" w:cs="微软雅黑" w:hint="eastAsia"/>
                <w:color w:val="013298"/>
                <w:kern w:val="0"/>
                <w:sz w:val="15"/>
                <w:szCs w:val="15"/>
              </w:rPr>
              <w:t>2020.01</w:t>
            </w:r>
          </w:p>
          <w:p w:rsidR="00DA084F" w:rsidRPr="000143C9" w:rsidRDefault="00211053" w:rsidP="000143C9">
            <w:pPr>
              <w:pStyle w:val="ab"/>
              <w:widowControl/>
              <w:numPr>
                <w:ilvl w:val="0"/>
                <w:numId w:val="4"/>
              </w:numPr>
              <w:ind w:firstLineChars="0"/>
              <w:jc w:val="left"/>
              <w:rPr>
                <w:rFonts w:ascii="微软雅黑" w:eastAsia="微软雅黑" w:hAnsi="微软雅黑" w:cs="微软雅黑"/>
                <w:color w:val="013298"/>
                <w:kern w:val="0"/>
                <w:sz w:val="15"/>
                <w:szCs w:val="15"/>
              </w:rPr>
            </w:pPr>
            <w:proofErr w:type="gramStart"/>
            <w:r w:rsidRPr="000143C9">
              <w:rPr>
                <w:rFonts w:ascii="微软雅黑" w:eastAsia="微软雅黑" w:hAnsi="微软雅黑" w:cs="微软雅黑"/>
                <w:color w:val="013298"/>
                <w:kern w:val="0"/>
                <w:sz w:val="15"/>
                <w:szCs w:val="15"/>
              </w:rPr>
              <w:t>京山市</w:t>
            </w:r>
            <w:proofErr w:type="gramEnd"/>
            <w:r w:rsidRPr="000143C9">
              <w:rPr>
                <w:rFonts w:ascii="微软雅黑" w:eastAsia="微软雅黑" w:hAnsi="微软雅黑" w:cs="微软雅黑"/>
                <w:color w:val="013298"/>
                <w:kern w:val="0"/>
                <w:sz w:val="15"/>
                <w:szCs w:val="15"/>
              </w:rPr>
              <w:t>“</w:t>
            </w:r>
            <w:r w:rsidRPr="000143C9">
              <w:rPr>
                <w:rFonts w:ascii="微软雅黑" w:eastAsia="微软雅黑" w:hAnsi="微软雅黑" w:cs="微软雅黑"/>
                <w:color w:val="013298"/>
                <w:kern w:val="0"/>
                <w:sz w:val="15"/>
                <w:szCs w:val="15"/>
              </w:rPr>
              <w:t>凫山叠翠</w:t>
            </w:r>
            <w:r w:rsidRPr="000143C9">
              <w:rPr>
                <w:rFonts w:ascii="微软雅黑" w:eastAsia="微软雅黑" w:hAnsi="微软雅黑" w:cs="微软雅黑"/>
                <w:color w:val="013298"/>
                <w:kern w:val="0"/>
                <w:sz w:val="15"/>
                <w:szCs w:val="15"/>
              </w:rPr>
              <w:t>”</w:t>
            </w:r>
            <w:r w:rsidRPr="000143C9">
              <w:rPr>
                <w:rFonts w:ascii="微软雅黑" w:eastAsia="微软雅黑" w:hAnsi="微软雅黑" w:cs="微软雅黑"/>
                <w:color w:val="013298"/>
                <w:kern w:val="0"/>
                <w:sz w:val="15"/>
                <w:szCs w:val="15"/>
              </w:rPr>
              <w:t>片区总体规划和设计项目</w:t>
            </w:r>
            <w:r w:rsidRPr="000143C9">
              <w:rPr>
                <w:rFonts w:ascii="微软雅黑" w:eastAsia="微软雅黑" w:hAnsi="微软雅黑" w:cs="微软雅黑"/>
                <w:color w:val="013298"/>
                <w:kern w:val="0"/>
                <w:sz w:val="15"/>
                <w:szCs w:val="15"/>
              </w:rPr>
              <w:t xml:space="preserve"> </w:t>
            </w:r>
            <w:r w:rsidRPr="000143C9">
              <w:rPr>
                <w:rFonts w:ascii="微软雅黑" w:eastAsia="微软雅黑" w:hAnsi="微软雅黑" w:cs="微软雅黑" w:hint="eastAsia"/>
                <w:color w:val="013298"/>
                <w:kern w:val="0"/>
                <w:sz w:val="15"/>
                <w:szCs w:val="15"/>
              </w:rPr>
              <w:t>，</w:t>
            </w:r>
            <w:r w:rsidRPr="000143C9">
              <w:rPr>
                <w:rFonts w:ascii="微软雅黑" w:eastAsia="微软雅黑" w:hAnsi="微软雅黑" w:cs="微软雅黑" w:hint="eastAsia"/>
                <w:color w:val="013298"/>
                <w:kern w:val="0"/>
                <w:sz w:val="15"/>
                <w:szCs w:val="15"/>
              </w:rPr>
              <w:t>2019.11</w:t>
            </w:r>
          </w:p>
          <w:p w:rsidR="00DA084F" w:rsidRPr="000143C9" w:rsidRDefault="00211053" w:rsidP="000143C9">
            <w:pPr>
              <w:pStyle w:val="ab"/>
              <w:widowControl/>
              <w:numPr>
                <w:ilvl w:val="0"/>
                <w:numId w:val="4"/>
              </w:numPr>
              <w:ind w:firstLineChars="0"/>
              <w:jc w:val="left"/>
              <w:rPr>
                <w:rFonts w:ascii="微软雅黑" w:eastAsia="微软雅黑" w:hAnsi="微软雅黑" w:cs="微软雅黑"/>
                <w:color w:val="013298"/>
                <w:kern w:val="0"/>
                <w:sz w:val="15"/>
                <w:szCs w:val="15"/>
              </w:rPr>
            </w:pPr>
            <w:r w:rsidRPr="000143C9">
              <w:rPr>
                <w:rFonts w:ascii="微软雅黑" w:eastAsia="微软雅黑" w:hAnsi="微软雅黑" w:cs="微软雅黑"/>
                <w:color w:val="013298"/>
                <w:kern w:val="0"/>
                <w:sz w:val="15"/>
                <w:szCs w:val="15"/>
              </w:rPr>
              <w:t>富阳区春江街道春江村等</w:t>
            </w:r>
            <w:r w:rsidRPr="000143C9">
              <w:rPr>
                <w:rFonts w:ascii="微软雅黑" w:eastAsia="微软雅黑" w:hAnsi="微软雅黑" w:cs="微软雅黑"/>
                <w:color w:val="013298"/>
                <w:kern w:val="0"/>
                <w:sz w:val="15"/>
                <w:szCs w:val="15"/>
              </w:rPr>
              <w:t>6</w:t>
            </w:r>
            <w:r w:rsidRPr="000143C9">
              <w:rPr>
                <w:rFonts w:ascii="微软雅黑" w:eastAsia="微软雅黑" w:hAnsi="微软雅黑" w:cs="微软雅黑"/>
                <w:color w:val="013298"/>
                <w:kern w:val="0"/>
                <w:sz w:val="15"/>
                <w:szCs w:val="15"/>
              </w:rPr>
              <w:t>村全域土地整治系列项目</w:t>
            </w:r>
            <w:r w:rsidRPr="000143C9">
              <w:rPr>
                <w:rFonts w:ascii="微软雅黑" w:eastAsia="微软雅黑" w:hAnsi="微软雅黑" w:cs="微软雅黑"/>
                <w:color w:val="013298"/>
                <w:kern w:val="0"/>
                <w:sz w:val="15"/>
                <w:szCs w:val="15"/>
              </w:rPr>
              <w:t xml:space="preserve"> </w:t>
            </w:r>
            <w:r w:rsidRPr="000143C9">
              <w:rPr>
                <w:rFonts w:ascii="微软雅黑" w:eastAsia="微软雅黑" w:hAnsi="微软雅黑" w:cs="微软雅黑" w:hint="eastAsia"/>
                <w:color w:val="013298"/>
                <w:kern w:val="0"/>
                <w:sz w:val="15"/>
                <w:szCs w:val="15"/>
              </w:rPr>
              <w:t>，</w:t>
            </w:r>
            <w:r w:rsidRPr="000143C9">
              <w:rPr>
                <w:rFonts w:ascii="微软雅黑" w:eastAsia="微软雅黑" w:hAnsi="微软雅黑" w:cs="微软雅黑" w:hint="eastAsia"/>
                <w:color w:val="013298"/>
                <w:kern w:val="0"/>
                <w:sz w:val="15"/>
                <w:szCs w:val="15"/>
              </w:rPr>
              <w:t>2019.07</w:t>
            </w:r>
          </w:p>
          <w:p w:rsidR="00DA084F" w:rsidRPr="000143C9" w:rsidRDefault="00211053" w:rsidP="000143C9">
            <w:pPr>
              <w:pStyle w:val="ab"/>
              <w:widowControl/>
              <w:numPr>
                <w:ilvl w:val="0"/>
                <w:numId w:val="4"/>
              </w:numPr>
              <w:ind w:firstLineChars="0"/>
              <w:jc w:val="left"/>
              <w:rPr>
                <w:rFonts w:ascii="微软雅黑" w:eastAsia="微软雅黑" w:hAnsi="微软雅黑" w:cs="微软雅黑"/>
                <w:color w:val="013298"/>
                <w:kern w:val="0"/>
                <w:sz w:val="15"/>
                <w:szCs w:val="15"/>
              </w:rPr>
            </w:pPr>
            <w:r w:rsidRPr="000143C9">
              <w:rPr>
                <w:rFonts w:ascii="微软雅黑" w:eastAsia="微软雅黑" w:hAnsi="微软雅黑" w:cs="微软雅黑"/>
                <w:color w:val="013298"/>
                <w:kern w:val="0"/>
                <w:sz w:val="15"/>
                <w:szCs w:val="15"/>
              </w:rPr>
              <w:t>西藏林芝南伊沟景区整体提升总体发展策划及概</w:t>
            </w:r>
            <w:r w:rsidRPr="000143C9">
              <w:rPr>
                <w:rFonts w:ascii="微软雅黑" w:eastAsia="微软雅黑" w:hAnsi="微软雅黑" w:cs="微软雅黑"/>
                <w:color w:val="013298"/>
                <w:kern w:val="0"/>
                <w:sz w:val="15"/>
                <w:szCs w:val="15"/>
              </w:rPr>
              <w:t>念规划设计和海南陵水国际马术赛事中心总体发展策划及概念规划设</w:t>
            </w:r>
            <w:r w:rsidRPr="000143C9">
              <w:rPr>
                <w:rFonts w:ascii="微软雅黑" w:eastAsia="微软雅黑" w:hAnsi="微软雅黑" w:cs="微软雅黑" w:hint="eastAsia"/>
                <w:color w:val="013298"/>
                <w:kern w:val="0"/>
                <w:sz w:val="15"/>
                <w:szCs w:val="15"/>
              </w:rPr>
              <w:t>2019.06</w:t>
            </w:r>
          </w:p>
          <w:p w:rsidR="00DA084F" w:rsidRPr="000143C9" w:rsidRDefault="00211053" w:rsidP="000143C9">
            <w:pPr>
              <w:pStyle w:val="ab"/>
              <w:widowControl/>
              <w:numPr>
                <w:ilvl w:val="0"/>
                <w:numId w:val="4"/>
              </w:numPr>
              <w:ind w:firstLineChars="0"/>
              <w:jc w:val="left"/>
              <w:rPr>
                <w:rFonts w:ascii="微软雅黑" w:eastAsia="微软雅黑" w:hAnsi="微软雅黑" w:cs="微软雅黑"/>
                <w:color w:val="013298"/>
                <w:kern w:val="0"/>
                <w:sz w:val="15"/>
                <w:szCs w:val="15"/>
              </w:rPr>
            </w:pPr>
            <w:r w:rsidRPr="000143C9">
              <w:rPr>
                <w:rFonts w:ascii="微软雅黑" w:eastAsia="微软雅黑" w:hAnsi="微软雅黑" w:cs="微软雅黑"/>
                <w:color w:val="013298"/>
                <w:kern w:val="0"/>
                <w:sz w:val="15"/>
                <w:szCs w:val="15"/>
              </w:rPr>
              <w:t>西安绿岛试验段（城墙）修建性详细规划编制</w:t>
            </w:r>
            <w:r w:rsidRPr="000143C9">
              <w:rPr>
                <w:rFonts w:ascii="微软雅黑" w:eastAsia="微软雅黑" w:hAnsi="微软雅黑" w:cs="微软雅黑" w:hint="eastAsia"/>
                <w:color w:val="013298"/>
                <w:kern w:val="0"/>
                <w:sz w:val="15"/>
                <w:szCs w:val="15"/>
              </w:rPr>
              <w:t>，</w:t>
            </w:r>
            <w:r w:rsidRPr="000143C9">
              <w:rPr>
                <w:rFonts w:ascii="微软雅黑" w:eastAsia="微软雅黑" w:hAnsi="微软雅黑" w:cs="微软雅黑"/>
                <w:color w:val="013298"/>
                <w:kern w:val="0"/>
                <w:sz w:val="15"/>
                <w:szCs w:val="15"/>
              </w:rPr>
              <w:t xml:space="preserve"> </w:t>
            </w:r>
            <w:r w:rsidRPr="000143C9">
              <w:rPr>
                <w:rFonts w:ascii="微软雅黑" w:eastAsia="微软雅黑" w:hAnsi="微软雅黑" w:cs="微软雅黑" w:hint="eastAsia"/>
                <w:color w:val="013298"/>
                <w:kern w:val="0"/>
                <w:sz w:val="15"/>
                <w:szCs w:val="15"/>
              </w:rPr>
              <w:t>2018.12</w:t>
            </w:r>
          </w:p>
          <w:p w:rsidR="00DA084F" w:rsidRPr="000143C9" w:rsidRDefault="00211053" w:rsidP="000143C9">
            <w:pPr>
              <w:pStyle w:val="ab"/>
              <w:widowControl/>
              <w:numPr>
                <w:ilvl w:val="0"/>
                <w:numId w:val="4"/>
              </w:numPr>
              <w:ind w:firstLineChars="0"/>
              <w:jc w:val="left"/>
              <w:rPr>
                <w:rFonts w:ascii="微软雅黑" w:eastAsia="微软雅黑" w:hAnsi="微软雅黑" w:cs="微软雅黑"/>
                <w:color w:val="013298"/>
                <w:kern w:val="0"/>
                <w:sz w:val="15"/>
                <w:szCs w:val="15"/>
              </w:rPr>
            </w:pPr>
            <w:r w:rsidRPr="000143C9">
              <w:rPr>
                <w:rFonts w:ascii="微软雅黑" w:eastAsia="微软雅黑" w:hAnsi="微软雅黑" w:cs="微软雅黑"/>
                <w:color w:val="013298"/>
                <w:kern w:val="0"/>
                <w:sz w:val="15"/>
                <w:szCs w:val="15"/>
              </w:rPr>
              <w:t>红水河</w:t>
            </w:r>
            <w:r w:rsidRPr="000143C9">
              <w:rPr>
                <w:rFonts w:ascii="微软雅黑" w:eastAsia="微软雅黑" w:hAnsi="微软雅黑" w:cs="微软雅黑"/>
                <w:color w:val="013298"/>
                <w:kern w:val="0"/>
                <w:sz w:val="15"/>
                <w:szCs w:val="15"/>
              </w:rPr>
              <w:t>-</w:t>
            </w:r>
            <w:r w:rsidRPr="000143C9">
              <w:rPr>
                <w:rFonts w:ascii="微软雅黑" w:eastAsia="微软雅黑" w:hAnsi="微软雅黑" w:cs="微软雅黑"/>
                <w:color w:val="013298"/>
                <w:kern w:val="0"/>
                <w:sz w:val="15"/>
                <w:szCs w:val="15"/>
              </w:rPr>
              <w:t>东盟国际垂钓基地修建性详细规划</w:t>
            </w:r>
            <w:r w:rsidRPr="000143C9">
              <w:rPr>
                <w:rFonts w:ascii="微软雅黑" w:eastAsia="微软雅黑" w:hAnsi="微软雅黑" w:cs="微软雅黑" w:hint="eastAsia"/>
                <w:color w:val="013298"/>
                <w:kern w:val="0"/>
                <w:sz w:val="15"/>
                <w:szCs w:val="15"/>
              </w:rPr>
              <w:t>，</w:t>
            </w:r>
            <w:r w:rsidRPr="000143C9">
              <w:rPr>
                <w:rFonts w:ascii="微软雅黑" w:eastAsia="微软雅黑" w:hAnsi="微软雅黑" w:cs="微软雅黑" w:hint="eastAsia"/>
                <w:color w:val="013298"/>
                <w:kern w:val="0"/>
                <w:sz w:val="15"/>
                <w:szCs w:val="15"/>
              </w:rPr>
              <w:t>2018.12</w:t>
            </w:r>
            <w:r w:rsidRPr="000143C9">
              <w:rPr>
                <w:rFonts w:ascii="微软雅黑" w:eastAsia="微软雅黑" w:hAnsi="微软雅黑" w:cs="微软雅黑"/>
                <w:color w:val="013298"/>
                <w:kern w:val="0"/>
                <w:sz w:val="15"/>
                <w:szCs w:val="15"/>
              </w:rPr>
              <w:t xml:space="preserve"> </w:t>
            </w:r>
          </w:p>
          <w:p w:rsidR="00DA084F" w:rsidRPr="000143C9" w:rsidRDefault="00211053" w:rsidP="000143C9">
            <w:pPr>
              <w:pStyle w:val="ab"/>
              <w:widowControl/>
              <w:numPr>
                <w:ilvl w:val="0"/>
                <w:numId w:val="4"/>
              </w:numPr>
              <w:ind w:firstLineChars="0"/>
              <w:jc w:val="left"/>
              <w:rPr>
                <w:rFonts w:ascii="微软雅黑" w:eastAsia="微软雅黑" w:hAnsi="微软雅黑" w:cs="微软雅黑"/>
                <w:color w:val="013298"/>
                <w:kern w:val="0"/>
                <w:sz w:val="15"/>
                <w:szCs w:val="15"/>
              </w:rPr>
            </w:pPr>
            <w:r w:rsidRPr="000143C9">
              <w:rPr>
                <w:rFonts w:ascii="微软雅黑" w:eastAsia="微软雅黑" w:hAnsi="微软雅黑" w:cs="微软雅黑"/>
                <w:color w:val="013298"/>
                <w:kern w:val="0"/>
                <w:sz w:val="15"/>
                <w:szCs w:val="15"/>
              </w:rPr>
              <w:t>泰顺县文</w:t>
            </w:r>
            <w:proofErr w:type="gramStart"/>
            <w:r w:rsidRPr="000143C9">
              <w:rPr>
                <w:rFonts w:ascii="微软雅黑" w:eastAsia="微软雅黑" w:hAnsi="微软雅黑" w:cs="微软雅黑"/>
                <w:color w:val="013298"/>
                <w:kern w:val="0"/>
                <w:sz w:val="15"/>
                <w:szCs w:val="15"/>
              </w:rPr>
              <w:t>祥</w:t>
            </w:r>
            <w:proofErr w:type="gramEnd"/>
            <w:r w:rsidRPr="000143C9">
              <w:rPr>
                <w:rFonts w:ascii="微软雅黑" w:eastAsia="微软雅黑" w:hAnsi="微软雅黑" w:cs="微软雅黑"/>
                <w:color w:val="013298"/>
                <w:kern w:val="0"/>
                <w:sz w:val="15"/>
                <w:szCs w:val="15"/>
              </w:rPr>
              <w:t>湖区块生态景观配套项目</w:t>
            </w:r>
            <w:r w:rsidRPr="000143C9">
              <w:rPr>
                <w:rFonts w:ascii="微软雅黑" w:eastAsia="微软雅黑" w:hAnsi="微软雅黑" w:cs="微软雅黑"/>
                <w:color w:val="013298"/>
                <w:kern w:val="0"/>
                <w:sz w:val="15"/>
                <w:szCs w:val="15"/>
              </w:rPr>
              <w:t xml:space="preserve"> </w:t>
            </w:r>
            <w:r w:rsidRPr="000143C9">
              <w:rPr>
                <w:rFonts w:ascii="微软雅黑" w:eastAsia="微软雅黑" w:hAnsi="微软雅黑" w:cs="微软雅黑" w:hint="eastAsia"/>
                <w:color w:val="013298"/>
                <w:kern w:val="0"/>
                <w:sz w:val="15"/>
                <w:szCs w:val="15"/>
              </w:rPr>
              <w:t>，</w:t>
            </w:r>
            <w:r w:rsidRPr="000143C9">
              <w:rPr>
                <w:rFonts w:ascii="微软雅黑" w:eastAsia="微软雅黑" w:hAnsi="微软雅黑" w:cs="微软雅黑" w:hint="eastAsia"/>
                <w:color w:val="013298"/>
                <w:kern w:val="0"/>
                <w:sz w:val="15"/>
                <w:szCs w:val="15"/>
              </w:rPr>
              <w:t>2018.08</w:t>
            </w:r>
          </w:p>
          <w:p w:rsidR="00DA084F" w:rsidRPr="000143C9" w:rsidRDefault="00211053" w:rsidP="000143C9">
            <w:pPr>
              <w:pStyle w:val="ab"/>
              <w:widowControl/>
              <w:numPr>
                <w:ilvl w:val="0"/>
                <w:numId w:val="4"/>
              </w:numPr>
              <w:ind w:firstLineChars="0"/>
              <w:jc w:val="left"/>
              <w:rPr>
                <w:rFonts w:ascii="微软雅黑" w:eastAsia="微软雅黑" w:hAnsi="微软雅黑" w:cs="微软雅黑"/>
                <w:color w:val="013298"/>
                <w:kern w:val="0"/>
                <w:sz w:val="15"/>
                <w:szCs w:val="15"/>
              </w:rPr>
            </w:pPr>
            <w:r w:rsidRPr="000143C9">
              <w:rPr>
                <w:rFonts w:ascii="微软雅黑" w:eastAsia="微软雅黑" w:hAnsi="微软雅黑" w:cs="微软雅黑"/>
                <w:color w:val="013298"/>
                <w:kern w:val="0"/>
                <w:sz w:val="15"/>
                <w:szCs w:val="15"/>
              </w:rPr>
              <w:t>义乌市寺前村有机更新规划设计</w:t>
            </w:r>
            <w:r w:rsidRPr="000143C9">
              <w:rPr>
                <w:rFonts w:ascii="微软雅黑" w:eastAsia="微软雅黑" w:hAnsi="微软雅黑" w:cs="微软雅黑"/>
                <w:color w:val="013298"/>
                <w:kern w:val="0"/>
                <w:sz w:val="15"/>
                <w:szCs w:val="15"/>
              </w:rPr>
              <w:t xml:space="preserve"> </w:t>
            </w:r>
            <w:r w:rsidRPr="000143C9">
              <w:rPr>
                <w:rFonts w:ascii="微软雅黑" w:eastAsia="微软雅黑" w:hAnsi="微软雅黑" w:cs="微软雅黑" w:hint="eastAsia"/>
                <w:color w:val="013298"/>
                <w:kern w:val="0"/>
                <w:sz w:val="15"/>
                <w:szCs w:val="15"/>
              </w:rPr>
              <w:t>，</w:t>
            </w:r>
            <w:r w:rsidRPr="000143C9">
              <w:rPr>
                <w:rFonts w:ascii="微软雅黑" w:eastAsia="微软雅黑" w:hAnsi="微软雅黑" w:cs="微软雅黑" w:hint="eastAsia"/>
                <w:color w:val="013298"/>
                <w:kern w:val="0"/>
                <w:sz w:val="15"/>
                <w:szCs w:val="15"/>
              </w:rPr>
              <w:t>2018.05</w:t>
            </w:r>
          </w:p>
          <w:p w:rsidR="00DA084F" w:rsidRPr="000143C9" w:rsidRDefault="00211053" w:rsidP="000143C9">
            <w:pPr>
              <w:pStyle w:val="ab"/>
              <w:widowControl/>
              <w:numPr>
                <w:ilvl w:val="0"/>
                <w:numId w:val="4"/>
              </w:numPr>
              <w:ind w:firstLineChars="0"/>
              <w:jc w:val="left"/>
              <w:rPr>
                <w:rFonts w:ascii="微软雅黑" w:eastAsia="微软雅黑" w:hAnsi="微软雅黑" w:cs="微软雅黑"/>
                <w:color w:val="013298"/>
                <w:kern w:val="0"/>
                <w:sz w:val="15"/>
                <w:szCs w:val="15"/>
              </w:rPr>
            </w:pPr>
            <w:r w:rsidRPr="000143C9">
              <w:rPr>
                <w:rFonts w:ascii="微软雅黑" w:eastAsia="微软雅黑" w:hAnsi="微软雅黑" w:cs="微软雅黑"/>
                <w:color w:val="013298"/>
                <w:kern w:val="0"/>
                <w:sz w:val="15"/>
                <w:szCs w:val="15"/>
              </w:rPr>
              <w:t>梧州市</w:t>
            </w:r>
            <w:proofErr w:type="gramStart"/>
            <w:r w:rsidRPr="000143C9">
              <w:rPr>
                <w:rFonts w:ascii="微软雅黑" w:eastAsia="微软雅黑" w:hAnsi="微软雅黑" w:cs="微软雅黑"/>
                <w:color w:val="013298"/>
                <w:kern w:val="0"/>
                <w:sz w:val="15"/>
                <w:szCs w:val="15"/>
              </w:rPr>
              <w:t>万秀区思</w:t>
            </w:r>
            <w:proofErr w:type="gramEnd"/>
            <w:r w:rsidRPr="000143C9">
              <w:rPr>
                <w:rFonts w:ascii="微软雅黑" w:eastAsia="微软雅黑" w:hAnsi="微软雅黑" w:cs="微软雅黑"/>
                <w:color w:val="013298"/>
                <w:kern w:val="0"/>
                <w:sz w:val="15"/>
                <w:szCs w:val="15"/>
              </w:rPr>
              <w:t>良江流域建设方案梧州</w:t>
            </w:r>
            <w:proofErr w:type="gramStart"/>
            <w:r w:rsidRPr="000143C9">
              <w:rPr>
                <w:rFonts w:ascii="微软雅黑" w:eastAsia="微软雅黑" w:hAnsi="微软雅黑" w:cs="微软雅黑"/>
                <w:color w:val="013298"/>
                <w:kern w:val="0"/>
                <w:sz w:val="15"/>
                <w:szCs w:val="15"/>
              </w:rPr>
              <w:t>市万秀区</w:t>
            </w:r>
            <w:proofErr w:type="gramEnd"/>
            <w:r w:rsidRPr="000143C9">
              <w:rPr>
                <w:rFonts w:ascii="微软雅黑" w:eastAsia="微软雅黑" w:hAnsi="微软雅黑" w:cs="微软雅黑"/>
                <w:color w:val="013298"/>
                <w:kern w:val="0"/>
                <w:sz w:val="15"/>
                <w:szCs w:val="15"/>
              </w:rPr>
              <w:t>全域旅游规划方案开平</w:t>
            </w:r>
            <w:proofErr w:type="gramStart"/>
            <w:r w:rsidRPr="000143C9">
              <w:rPr>
                <w:rFonts w:ascii="微软雅黑" w:eastAsia="微软雅黑" w:hAnsi="微软雅黑" w:cs="微软雅黑"/>
                <w:color w:val="013298"/>
                <w:kern w:val="0"/>
                <w:sz w:val="15"/>
                <w:szCs w:val="15"/>
              </w:rPr>
              <w:t>市项目</w:t>
            </w:r>
            <w:proofErr w:type="gramEnd"/>
            <w:r w:rsidRPr="000143C9">
              <w:rPr>
                <w:rFonts w:ascii="微软雅黑" w:eastAsia="微软雅黑" w:hAnsi="微软雅黑" w:cs="微软雅黑"/>
                <w:color w:val="013298"/>
                <w:kern w:val="0"/>
                <w:sz w:val="15"/>
                <w:szCs w:val="15"/>
              </w:rPr>
              <w:t>设计</w:t>
            </w:r>
            <w:r w:rsidRPr="000143C9">
              <w:rPr>
                <w:rFonts w:ascii="微软雅黑" w:eastAsia="微软雅黑" w:hAnsi="微软雅黑" w:cs="微软雅黑"/>
                <w:color w:val="013298"/>
                <w:kern w:val="0"/>
                <w:sz w:val="15"/>
                <w:szCs w:val="15"/>
              </w:rPr>
              <w:t xml:space="preserve"> </w:t>
            </w:r>
            <w:r w:rsidRPr="000143C9">
              <w:rPr>
                <w:rFonts w:ascii="微软雅黑" w:eastAsia="微软雅黑" w:hAnsi="微软雅黑" w:cs="微软雅黑" w:hint="eastAsia"/>
                <w:color w:val="013298"/>
                <w:kern w:val="0"/>
                <w:sz w:val="15"/>
                <w:szCs w:val="15"/>
              </w:rPr>
              <w:t>，</w:t>
            </w:r>
            <w:r w:rsidRPr="000143C9">
              <w:rPr>
                <w:rFonts w:ascii="微软雅黑" w:eastAsia="微软雅黑" w:hAnsi="微软雅黑" w:cs="微软雅黑" w:hint="eastAsia"/>
                <w:color w:val="013298"/>
                <w:kern w:val="0"/>
                <w:sz w:val="15"/>
                <w:szCs w:val="15"/>
              </w:rPr>
              <w:t>2017.10</w:t>
            </w:r>
          </w:p>
          <w:p w:rsidR="00DA084F" w:rsidRPr="000143C9" w:rsidRDefault="00211053" w:rsidP="000143C9">
            <w:pPr>
              <w:pStyle w:val="ab"/>
              <w:widowControl/>
              <w:numPr>
                <w:ilvl w:val="0"/>
                <w:numId w:val="4"/>
              </w:numPr>
              <w:ind w:firstLineChars="0"/>
              <w:jc w:val="left"/>
              <w:rPr>
                <w:rFonts w:ascii="微软雅黑" w:eastAsia="微软雅黑" w:hAnsi="微软雅黑" w:cs="微软雅黑"/>
                <w:color w:val="013298"/>
                <w:kern w:val="0"/>
                <w:sz w:val="15"/>
                <w:szCs w:val="15"/>
              </w:rPr>
            </w:pPr>
            <w:r w:rsidRPr="000143C9">
              <w:rPr>
                <w:rFonts w:ascii="微软雅黑" w:eastAsia="微软雅黑" w:hAnsi="微软雅黑" w:cs="微软雅黑"/>
                <w:color w:val="013298"/>
                <w:kern w:val="0"/>
                <w:sz w:val="15"/>
                <w:szCs w:val="15"/>
              </w:rPr>
              <w:t>蓬莱市海滨路景观规划设计</w:t>
            </w:r>
            <w:r w:rsidRPr="000143C9">
              <w:rPr>
                <w:rFonts w:ascii="微软雅黑" w:eastAsia="微软雅黑" w:hAnsi="微软雅黑" w:cs="微软雅黑" w:hint="eastAsia"/>
                <w:color w:val="013298"/>
                <w:kern w:val="0"/>
                <w:sz w:val="15"/>
                <w:szCs w:val="15"/>
              </w:rPr>
              <w:t>，</w:t>
            </w:r>
            <w:r w:rsidRPr="000143C9">
              <w:rPr>
                <w:rFonts w:ascii="微软雅黑" w:eastAsia="微软雅黑" w:hAnsi="微软雅黑" w:cs="微软雅黑" w:hint="eastAsia"/>
                <w:color w:val="013298"/>
                <w:kern w:val="0"/>
                <w:sz w:val="15"/>
                <w:szCs w:val="15"/>
              </w:rPr>
              <w:t>2017.11</w:t>
            </w:r>
          </w:p>
          <w:p w:rsidR="00DA084F" w:rsidRDefault="00211053" w:rsidP="000143C9">
            <w:pPr>
              <w:widowControl/>
              <w:numPr>
                <w:ilvl w:val="0"/>
                <w:numId w:val="4"/>
              </w:numPr>
              <w:jc w:val="left"/>
              <w:rPr>
                <w:rFonts w:ascii="微软雅黑" w:eastAsia="微软雅黑" w:hAnsi="微软雅黑" w:cs="微软雅黑"/>
                <w:color w:val="013298"/>
                <w:kern w:val="0"/>
                <w:sz w:val="15"/>
                <w:szCs w:val="15"/>
              </w:rPr>
            </w:pPr>
            <w:proofErr w:type="gramStart"/>
            <w:r>
              <w:rPr>
                <w:rFonts w:ascii="微软雅黑" w:eastAsia="微软雅黑" w:hAnsi="微软雅黑" w:cs="微软雅黑" w:hint="eastAsia"/>
                <w:color w:val="013298"/>
                <w:kern w:val="0"/>
                <w:sz w:val="15"/>
                <w:szCs w:val="15"/>
              </w:rPr>
              <w:t>亚</w:t>
            </w:r>
            <w:r>
              <w:rPr>
                <w:rFonts w:ascii="微软雅黑" w:eastAsia="微软雅黑" w:hAnsi="微软雅黑" w:cs="微软雅黑" w:hint="eastAsia"/>
                <w:color w:val="013298"/>
                <w:kern w:val="0"/>
                <w:sz w:val="15"/>
                <w:szCs w:val="15"/>
              </w:rPr>
              <w:t>钾国际</w:t>
            </w:r>
            <w:proofErr w:type="gramEnd"/>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中农钾肥有限公司</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老挝</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产业园区概念景观规划设计</w:t>
            </w:r>
            <w:r>
              <w:rPr>
                <w:rFonts w:ascii="微软雅黑" w:eastAsia="微软雅黑" w:hAnsi="微软雅黑" w:cs="微软雅黑" w:hint="eastAsia"/>
                <w:color w:val="013298"/>
                <w:kern w:val="0"/>
                <w:sz w:val="15"/>
                <w:szCs w:val="15"/>
              </w:rPr>
              <w:t>2023.03</w:t>
            </w:r>
          </w:p>
          <w:p w:rsidR="00DA084F" w:rsidRDefault="00211053" w:rsidP="000143C9">
            <w:pPr>
              <w:widowControl/>
              <w:numPr>
                <w:ilvl w:val="0"/>
                <w:numId w:val="4"/>
              </w:numPr>
              <w:jc w:val="left"/>
              <w:rPr>
                <w:rFonts w:ascii="微软雅黑" w:eastAsia="微软雅黑" w:hAnsi="微软雅黑" w:cs="微软雅黑"/>
                <w:color w:val="013298"/>
                <w:kern w:val="0"/>
                <w:sz w:val="15"/>
                <w:szCs w:val="15"/>
              </w:rPr>
            </w:pPr>
            <w:r>
              <w:rPr>
                <w:rFonts w:ascii="微软雅黑" w:eastAsia="微软雅黑" w:hAnsi="微软雅黑" w:cs="微软雅黑"/>
                <w:color w:val="013298"/>
                <w:kern w:val="0"/>
                <w:sz w:val="15"/>
                <w:szCs w:val="15"/>
              </w:rPr>
              <w:t>黄山市归园项目总体策划与规划设计</w:t>
            </w:r>
            <w:r>
              <w:rPr>
                <w:rFonts w:ascii="微软雅黑" w:eastAsia="微软雅黑" w:hAnsi="微软雅黑" w:cs="微软雅黑" w:hint="eastAsia"/>
                <w:color w:val="013298"/>
                <w:kern w:val="0"/>
                <w:sz w:val="15"/>
                <w:szCs w:val="15"/>
              </w:rPr>
              <w:t>2020.11</w:t>
            </w:r>
          </w:p>
        </w:tc>
      </w:tr>
      <w:tr w:rsidR="00DA084F">
        <w:trPr>
          <w:tblCellSpacing w:w="0" w:type="dxa"/>
          <w:jc w:val="center"/>
        </w:trPr>
        <w:tc>
          <w:tcPr>
            <w:tcW w:w="8825" w:type="dxa"/>
            <w:gridSpan w:val="3"/>
            <w:tcBorders>
              <w:top w:val="single" w:sz="12" w:space="0" w:color="0033CC"/>
              <w:tl2br w:val="nil"/>
              <w:tr2bl w:val="nil"/>
            </w:tcBorders>
            <w:shd w:val="clear" w:color="auto" w:fill="FFFFFF"/>
            <w:vAlign w:val="center"/>
          </w:tcPr>
          <w:p w:rsidR="00DA084F" w:rsidRDefault="00211053">
            <w:pPr>
              <w:widowControl/>
              <w:adjustRightInd w:val="0"/>
              <w:snapToGrid w:val="0"/>
              <w:jc w:val="left"/>
              <w:rPr>
                <w:rStyle w:val="a9"/>
                <w:rFonts w:ascii="微软雅黑" w:eastAsia="微软雅黑" w:hAnsi="微软雅黑" w:cs="微软雅黑"/>
                <w:color w:val="013298"/>
                <w:kern w:val="0"/>
                <w:sz w:val="15"/>
                <w:szCs w:val="15"/>
              </w:rPr>
            </w:pPr>
            <w:r>
              <w:rPr>
                <w:rStyle w:val="a9"/>
                <w:rFonts w:ascii="微软雅黑" w:eastAsia="微软雅黑" w:hAnsi="微软雅黑" w:cs="微软雅黑" w:hint="eastAsia"/>
                <w:color w:val="013298"/>
                <w:kern w:val="0"/>
                <w:sz w:val="15"/>
                <w:szCs w:val="15"/>
              </w:rPr>
              <w:t>代表性论文</w:t>
            </w:r>
            <w:r>
              <w:rPr>
                <w:rStyle w:val="a9"/>
                <w:rFonts w:ascii="微软雅黑" w:eastAsia="微软雅黑" w:hAnsi="微软雅黑" w:cs="微软雅黑" w:hint="eastAsia"/>
                <w:color w:val="013298"/>
                <w:kern w:val="0"/>
                <w:sz w:val="15"/>
                <w:szCs w:val="15"/>
              </w:rPr>
              <w:t>/</w:t>
            </w:r>
            <w:r>
              <w:rPr>
                <w:rStyle w:val="a9"/>
                <w:rFonts w:ascii="微软雅黑" w:eastAsia="微软雅黑" w:hAnsi="微软雅黑" w:cs="微软雅黑" w:hint="eastAsia"/>
                <w:color w:val="013298"/>
                <w:kern w:val="0"/>
                <w:sz w:val="15"/>
                <w:szCs w:val="15"/>
              </w:rPr>
              <w:t>论著及检索情况</w:t>
            </w:r>
          </w:p>
        </w:tc>
      </w:tr>
      <w:tr w:rsidR="00DA084F">
        <w:trPr>
          <w:tblCellSpacing w:w="0" w:type="dxa"/>
          <w:jc w:val="center"/>
        </w:trPr>
        <w:tc>
          <w:tcPr>
            <w:tcW w:w="8825" w:type="dxa"/>
            <w:gridSpan w:val="3"/>
            <w:tcBorders>
              <w:tl2br w:val="nil"/>
              <w:tr2bl w:val="nil"/>
            </w:tcBorders>
            <w:shd w:val="clear" w:color="auto" w:fill="FFFFFF"/>
            <w:vAlign w:val="center"/>
          </w:tcPr>
          <w:p w:rsidR="000B2E61" w:rsidRPr="000B2E61" w:rsidRDefault="00211053">
            <w:pPr>
              <w:widowControl/>
              <w:ind w:firstLine="300"/>
              <w:jc w:val="left"/>
              <w:rPr>
                <w:rFonts w:ascii="微软雅黑" w:eastAsia="微软雅黑" w:hAnsi="微软雅黑" w:cs="微软雅黑"/>
                <w:color w:val="7030A0"/>
                <w:kern w:val="0"/>
                <w:sz w:val="15"/>
                <w:szCs w:val="15"/>
              </w:rPr>
            </w:pPr>
            <w:r>
              <w:rPr>
                <w:rFonts w:ascii="微软雅黑" w:eastAsia="微软雅黑" w:hAnsi="微软雅黑" w:cs="微软雅黑" w:hint="eastAsia"/>
                <w:color w:val="013298"/>
                <w:kern w:val="0"/>
                <w:sz w:val="15"/>
                <w:szCs w:val="15"/>
              </w:rPr>
              <w:t>【出版著作与教材】</w:t>
            </w:r>
            <w:r>
              <w:rPr>
                <w:rFonts w:ascii="微软雅黑" w:eastAsia="微软雅黑" w:hAnsi="微软雅黑" w:cs="微软雅黑" w:hint="eastAsia"/>
                <w:color w:val="013298"/>
                <w:kern w:val="0"/>
                <w:sz w:val="15"/>
                <w:szCs w:val="15"/>
              </w:rPr>
              <w:br/>
            </w:r>
            <w:r w:rsidR="000B2E61" w:rsidRPr="000B2E61">
              <w:rPr>
                <w:rFonts w:ascii="微软雅黑" w:eastAsia="微软雅黑" w:hAnsi="微软雅黑" w:cs="微软雅黑" w:hint="eastAsia"/>
                <w:color w:val="7030A0"/>
                <w:kern w:val="0"/>
                <w:sz w:val="15"/>
                <w:szCs w:val="15"/>
              </w:rPr>
              <w:t>【</w:t>
            </w:r>
            <w:r w:rsidR="000B2E61" w:rsidRPr="000B2E61">
              <w:rPr>
                <w:rFonts w:ascii="微软雅黑" w:eastAsia="微软雅黑" w:hAnsi="微软雅黑" w:cs="微软雅黑" w:hint="eastAsia"/>
                <w:color w:val="7030A0"/>
                <w:kern w:val="0"/>
                <w:sz w:val="15"/>
                <w:szCs w:val="15"/>
              </w:rPr>
              <w:t>学术专著</w:t>
            </w:r>
            <w:r w:rsidR="000B2E61" w:rsidRPr="000B2E61">
              <w:rPr>
                <w:rFonts w:ascii="微软雅黑" w:eastAsia="微软雅黑" w:hAnsi="微软雅黑" w:cs="微软雅黑" w:hint="eastAsia"/>
                <w:color w:val="7030A0"/>
                <w:kern w:val="0"/>
                <w:sz w:val="15"/>
                <w:szCs w:val="15"/>
              </w:rPr>
              <w:t>】</w:t>
            </w:r>
          </w:p>
          <w:p w:rsidR="00DA084F" w:rsidRPr="000143C9" w:rsidRDefault="000B2E61" w:rsidP="000143C9">
            <w:pPr>
              <w:widowControl/>
              <w:ind w:firstLine="300"/>
              <w:jc w:val="left"/>
              <w:rPr>
                <w:rFonts w:ascii="微软雅黑" w:eastAsia="微软雅黑" w:hAnsi="微软雅黑" w:cs="微软雅黑" w:hint="eastAsia"/>
                <w:color w:val="7030A0"/>
                <w:kern w:val="0"/>
                <w:sz w:val="15"/>
                <w:szCs w:val="15"/>
              </w:rPr>
            </w:pPr>
            <w:r w:rsidRPr="000B2E61">
              <w:rPr>
                <w:rFonts w:ascii="微软雅黑" w:eastAsia="微软雅黑" w:hAnsi="微软雅黑" w:cs="微软雅黑" w:hint="eastAsia"/>
                <w:color w:val="7030A0"/>
                <w:kern w:val="0"/>
                <w:sz w:val="15"/>
                <w:szCs w:val="15"/>
              </w:rPr>
              <w:t>孙百宁.生态经济学视域下的寒地</w:t>
            </w:r>
            <w:proofErr w:type="gramStart"/>
            <w:r w:rsidRPr="000B2E61">
              <w:rPr>
                <w:rFonts w:ascii="微软雅黑" w:eastAsia="微软雅黑" w:hAnsi="微软雅黑" w:cs="微软雅黑" w:hint="eastAsia"/>
                <w:color w:val="7030A0"/>
                <w:kern w:val="0"/>
                <w:sz w:val="15"/>
                <w:szCs w:val="15"/>
              </w:rPr>
              <w:t>森林康养旅游</w:t>
            </w:r>
            <w:proofErr w:type="gramEnd"/>
            <w:r w:rsidRPr="000B2E61">
              <w:rPr>
                <w:rFonts w:ascii="微软雅黑" w:eastAsia="微软雅黑" w:hAnsi="微软雅黑" w:cs="微软雅黑" w:hint="eastAsia"/>
                <w:color w:val="7030A0"/>
                <w:kern w:val="0"/>
                <w:sz w:val="15"/>
                <w:szCs w:val="15"/>
              </w:rPr>
              <w:t>协同发展路径研究 [M]. 哈尔滨：北方文艺出版社</w:t>
            </w:r>
          </w:p>
          <w:p w:rsidR="00DA084F" w:rsidRDefault="00211053">
            <w:pPr>
              <w:widowControl/>
              <w:adjustRightInd w:val="0"/>
              <w:snapToGrid w:val="0"/>
              <w:spacing w:line="200" w:lineRule="exact"/>
              <w:ind w:firstLine="300"/>
              <w:jc w:val="left"/>
              <w:rPr>
                <w:rFonts w:ascii="微软雅黑" w:eastAsia="微软雅黑" w:hAnsi="微软雅黑" w:cs="微软雅黑"/>
                <w:color w:val="013298"/>
                <w:kern w:val="0"/>
                <w:sz w:val="15"/>
                <w:szCs w:val="15"/>
              </w:rPr>
            </w:pPr>
            <w:bookmarkStart w:id="1" w:name="OLE_LINK12"/>
            <w:bookmarkStart w:id="2" w:name="OLE_LINK13"/>
            <w:r>
              <w:rPr>
                <w:rFonts w:ascii="微软雅黑" w:eastAsia="微软雅黑" w:hAnsi="微软雅黑" w:cs="微软雅黑" w:hint="eastAsia"/>
                <w:color w:val="013298"/>
                <w:kern w:val="0"/>
                <w:sz w:val="15"/>
                <w:szCs w:val="15"/>
              </w:rPr>
              <w:lastRenderedPageBreak/>
              <w:t>【发表论文】</w:t>
            </w:r>
            <w:bookmarkEnd w:id="1"/>
            <w:bookmarkEnd w:id="2"/>
            <w:r>
              <w:rPr>
                <w:rFonts w:ascii="微软雅黑" w:eastAsia="微软雅黑" w:hAnsi="微软雅黑" w:cs="微软雅黑" w:hint="eastAsia"/>
                <w:color w:val="013298"/>
                <w:kern w:val="0"/>
                <w:sz w:val="15"/>
                <w:szCs w:val="15"/>
              </w:rPr>
              <w:t>已在国内外学术刊物发表学术论文</w:t>
            </w:r>
            <w:r>
              <w:rPr>
                <w:rFonts w:ascii="微软雅黑" w:eastAsia="微软雅黑" w:hAnsi="微软雅黑" w:cs="微软雅黑" w:hint="eastAsia"/>
                <w:color w:val="013298"/>
                <w:kern w:val="0"/>
                <w:sz w:val="15"/>
                <w:szCs w:val="15"/>
              </w:rPr>
              <w:t>10</w:t>
            </w:r>
            <w:r>
              <w:rPr>
                <w:rFonts w:ascii="微软雅黑" w:eastAsia="微软雅黑" w:hAnsi="微软雅黑" w:cs="微软雅黑" w:hint="eastAsia"/>
                <w:color w:val="013298"/>
                <w:kern w:val="0"/>
                <w:sz w:val="15"/>
                <w:szCs w:val="15"/>
              </w:rPr>
              <w:t>余篇，实用新型发明专利</w:t>
            </w:r>
            <w:r>
              <w:rPr>
                <w:rFonts w:ascii="微软雅黑" w:eastAsia="微软雅黑" w:hAnsi="微软雅黑" w:cs="微软雅黑" w:hint="eastAsia"/>
                <w:color w:val="013298"/>
                <w:kern w:val="0"/>
                <w:sz w:val="15"/>
                <w:szCs w:val="15"/>
              </w:rPr>
              <w:t>6</w:t>
            </w:r>
            <w:r>
              <w:rPr>
                <w:rFonts w:ascii="微软雅黑" w:eastAsia="微软雅黑" w:hAnsi="微软雅黑" w:cs="微软雅黑" w:hint="eastAsia"/>
                <w:color w:val="013298"/>
                <w:kern w:val="0"/>
                <w:sz w:val="15"/>
                <w:szCs w:val="15"/>
              </w:rPr>
              <w:t>项，发明专利</w:t>
            </w:r>
            <w:r>
              <w:rPr>
                <w:rFonts w:ascii="微软雅黑" w:eastAsia="微软雅黑" w:hAnsi="微软雅黑" w:cs="微软雅黑" w:hint="eastAsia"/>
                <w:color w:val="013298"/>
                <w:kern w:val="0"/>
                <w:sz w:val="15"/>
                <w:szCs w:val="15"/>
              </w:rPr>
              <w:t>1</w:t>
            </w:r>
            <w:r>
              <w:rPr>
                <w:rFonts w:ascii="微软雅黑" w:eastAsia="微软雅黑" w:hAnsi="微软雅黑" w:cs="微软雅黑" w:hint="eastAsia"/>
                <w:color w:val="013298"/>
                <w:kern w:val="0"/>
                <w:sz w:val="15"/>
                <w:szCs w:val="15"/>
              </w:rPr>
              <w:t>项主要包括：</w:t>
            </w:r>
          </w:p>
          <w:p w:rsidR="00DA084F" w:rsidRDefault="00211053">
            <w:pPr>
              <w:widowControl/>
              <w:adjustRightInd w:val="0"/>
              <w:snapToGrid w:val="0"/>
              <w:spacing w:line="200" w:lineRule="exact"/>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Pr>
                <w:rFonts w:ascii="微软雅黑" w:eastAsia="微软雅黑" w:hAnsi="微软雅黑" w:hint="eastAsia"/>
                <w:color w:val="013298"/>
                <w:kern w:val="0"/>
                <w:sz w:val="15"/>
                <w:szCs w:val="15"/>
              </w:rPr>
              <w:t>主要论文</w:t>
            </w:r>
            <w:r>
              <w:rPr>
                <w:rFonts w:ascii="微软雅黑" w:eastAsia="微软雅黑" w:hAnsi="微软雅黑" w:cs="微软雅黑" w:hint="eastAsia"/>
                <w:color w:val="013298"/>
                <w:kern w:val="0"/>
                <w:sz w:val="15"/>
                <w:szCs w:val="15"/>
              </w:rPr>
              <w:t>】</w:t>
            </w:r>
          </w:p>
          <w:p w:rsidR="00DA084F" w:rsidRDefault="00211053">
            <w:pPr>
              <w:widowControl/>
              <w:wordWrap w:val="0"/>
              <w:adjustRightInd w:val="0"/>
              <w:snapToGrid w:val="0"/>
              <w:spacing w:line="200" w:lineRule="exact"/>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[1]</w:t>
            </w:r>
            <w:r>
              <w:rPr>
                <w:rFonts w:ascii="微软雅黑" w:eastAsia="微软雅黑" w:hAnsi="微软雅黑" w:cs="微软雅黑" w:hint="eastAsia"/>
                <w:color w:val="013298"/>
                <w:kern w:val="0"/>
                <w:sz w:val="15"/>
                <w:szCs w:val="15"/>
              </w:rPr>
              <w:t>丁晨旸</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孙百宁</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张璐</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等</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“快速设计与表达”课程</w:t>
            </w:r>
            <w:proofErr w:type="gramStart"/>
            <w:r>
              <w:rPr>
                <w:rFonts w:ascii="微软雅黑" w:eastAsia="微软雅黑" w:hAnsi="微软雅黑" w:cs="微软雅黑" w:hint="eastAsia"/>
                <w:color w:val="013298"/>
                <w:kern w:val="0"/>
                <w:sz w:val="15"/>
                <w:szCs w:val="15"/>
              </w:rPr>
              <w:t>思政实践</w:t>
            </w:r>
            <w:proofErr w:type="gramEnd"/>
            <w:r>
              <w:rPr>
                <w:rFonts w:ascii="微软雅黑" w:eastAsia="微软雅黑" w:hAnsi="微软雅黑" w:cs="微软雅黑" w:hint="eastAsia"/>
                <w:color w:val="013298"/>
                <w:kern w:val="0"/>
                <w:sz w:val="15"/>
                <w:szCs w:val="15"/>
              </w:rPr>
              <w:t>研究</w:t>
            </w:r>
            <w:r>
              <w:rPr>
                <w:rFonts w:ascii="微软雅黑" w:eastAsia="微软雅黑" w:hAnsi="微软雅黑" w:cs="微软雅黑" w:hint="eastAsia"/>
                <w:color w:val="013298"/>
                <w:kern w:val="0"/>
                <w:sz w:val="15"/>
                <w:szCs w:val="15"/>
              </w:rPr>
              <w:t>[J].</w:t>
            </w:r>
            <w:proofErr w:type="gramStart"/>
            <w:r>
              <w:rPr>
                <w:rFonts w:ascii="微软雅黑" w:eastAsia="微软雅黑" w:hAnsi="微软雅黑" w:cs="微软雅黑" w:hint="eastAsia"/>
                <w:color w:val="013298"/>
                <w:kern w:val="0"/>
                <w:sz w:val="15"/>
                <w:szCs w:val="15"/>
              </w:rPr>
              <w:t>现代艺</w:t>
            </w:r>
            <w:proofErr w:type="gramEnd"/>
            <w:r>
              <w:rPr>
                <w:rFonts w:ascii="微软雅黑" w:eastAsia="微软雅黑" w:hAnsi="微软雅黑" w:cs="微软雅黑" w:hint="eastAsia"/>
                <w:color w:val="013298"/>
                <w:kern w:val="0"/>
                <w:sz w:val="15"/>
                <w:szCs w:val="15"/>
              </w:rPr>
              <w:t>,2023,46(15):</w:t>
            </w:r>
            <w:proofErr w:type="gramStart"/>
            <w:r>
              <w:rPr>
                <w:rFonts w:ascii="微软雅黑" w:eastAsia="微软雅黑" w:hAnsi="微软雅黑" w:cs="微软雅黑" w:hint="eastAsia"/>
                <w:color w:val="013298"/>
                <w:kern w:val="0"/>
                <w:sz w:val="15"/>
                <w:szCs w:val="15"/>
              </w:rPr>
              <w:t>171-173.DOI:10.14051/j.cnki.xdyy</w:t>
            </w:r>
            <w:proofErr w:type="gramEnd"/>
            <w:r>
              <w:rPr>
                <w:rFonts w:ascii="微软雅黑" w:eastAsia="微软雅黑" w:hAnsi="微软雅黑" w:cs="微软雅黑" w:hint="eastAsia"/>
                <w:color w:val="013298"/>
                <w:kern w:val="0"/>
                <w:sz w:val="15"/>
                <w:szCs w:val="15"/>
              </w:rPr>
              <w:t>.2023.15.042.</w:t>
            </w:r>
          </w:p>
          <w:p w:rsidR="00DA084F" w:rsidRDefault="00211053">
            <w:pPr>
              <w:widowControl/>
              <w:wordWrap w:val="0"/>
              <w:adjustRightInd w:val="0"/>
              <w:snapToGrid w:val="0"/>
              <w:spacing w:line="200" w:lineRule="exact"/>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[2]</w:t>
            </w:r>
            <w:r>
              <w:rPr>
                <w:rFonts w:ascii="微软雅黑" w:eastAsia="微软雅黑" w:hAnsi="微软雅黑" w:cs="微软雅黑" w:hint="eastAsia"/>
                <w:color w:val="013298"/>
                <w:kern w:val="0"/>
                <w:sz w:val="15"/>
                <w:szCs w:val="15"/>
              </w:rPr>
              <w:t>胡大勇</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孙百宁</w:t>
            </w:r>
            <w:r>
              <w:rPr>
                <w:rFonts w:ascii="微软雅黑" w:eastAsia="微软雅黑" w:hAnsi="微软雅黑" w:cs="微软雅黑" w:hint="eastAsia"/>
                <w:color w:val="013298"/>
                <w:kern w:val="0"/>
                <w:sz w:val="15"/>
                <w:szCs w:val="15"/>
              </w:rPr>
              <w:t>,</w:t>
            </w:r>
            <w:proofErr w:type="gramStart"/>
            <w:r>
              <w:rPr>
                <w:rFonts w:ascii="微软雅黑" w:eastAsia="微软雅黑" w:hAnsi="微软雅黑" w:cs="微软雅黑" w:hint="eastAsia"/>
                <w:color w:val="013298"/>
                <w:kern w:val="0"/>
                <w:sz w:val="15"/>
                <w:szCs w:val="15"/>
              </w:rPr>
              <w:t>姜涛</w:t>
            </w:r>
            <w:proofErr w:type="gramEnd"/>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杭州富阳区全域土地综合整治规划研究</w:t>
            </w:r>
            <w:r>
              <w:rPr>
                <w:rFonts w:ascii="微软雅黑" w:eastAsia="微软雅黑" w:hAnsi="微软雅黑" w:cs="微软雅黑" w:hint="eastAsia"/>
                <w:color w:val="013298"/>
                <w:kern w:val="0"/>
                <w:sz w:val="15"/>
                <w:szCs w:val="15"/>
              </w:rPr>
              <w:t>[J].</w:t>
            </w:r>
            <w:r>
              <w:rPr>
                <w:rFonts w:ascii="微软雅黑" w:eastAsia="微软雅黑" w:hAnsi="微软雅黑" w:cs="微软雅黑" w:hint="eastAsia"/>
                <w:color w:val="013298"/>
                <w:kern w:val="0"/>
                <w:sz w:val="15"/>
                <w:szCs w:val="15"/>
              </w:rPr>
              <w:t>绿色科技</w:t>
            </w:r>
            <w:r>
              <w:rPr>
                <w:rFonts w:ascii="微软雅黑" w:eastAsia="微软雅黑" w:hAnsi="微软雅黑" w:cs="微软雅黑" w:hint="eastAsia"/>
                <w:color w:val="013298"/>
                <w:kern w:val="0"/>
                <w:sz w:val="15"/>
                <w:szCs w:val="15"/>
              </w:rPr>
              <w:t>,2020,(10):258-260+</w:t>
            </w:r>
            <w:proofErr w:type="gramStart"/>
            <w:r>
              <w:rPr>
                <w:rFonts w:ascii="微软雅黑" w:eastAsia="微软雅黑" w:hAnsi="微软雅黑" w:cs="微软雅黑" w:hint="eastAsia"/>
                <w:color w:val="013298"/>
                <w:kern w:val="0"/>
                <w:sz w:val="15"/>
                <w:szCs w:val="15"/>
              </w:rPr>
              <w:t>263.DOI:10.16663/j.cnki.lskj</w:t>
            </w:r>
            <w:proofErr w:type="gramEnd"/>
            <w:r>
              <w:rPr>
                <w:rFonts w:ascii="微软雅黑" w:eastAsia="微软雅黑" w:hAnsi="微软雅黑" w:cs="微软雅黑" w:hint="eastAsia"/>
                <w:color w:val="013298"/>
                <w:kern w:val="0"/>
                <w:sz w:val="15"/>
                <w:szCs w:val="15"/>
              </w:rPr>
              <w:t>.2020.10.090.</w:t>
            </w:r>
          </w:p>
          <w:p w:rsidR="00DA084F" w:rsidRDefault="00211053">
            <w:pPr>
              <w:widowControl/>
              <w:wordWrap w:val="0"/>
              <w:adjustRightInd w:val="0"/>
              <w:snapToGrid w:val="0"/>
              <w:spacing w:line="200" w:lineRule="exact"/>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[3]</w:t>
            </w:r>
            <w:r>
              <w:rPr>
                <w:rFonts w:ascii="微软雅黑" w:eastAsia="微软雅黑" w:hAnsi="微软雅黑" w:cs="微软雅黑" w:hint="eastAsia"/>
                <w:color w:val="013298"/>
                <w:kern w:val="0"/>
                <w:sz w:val="15"/>
                <w:szCs w:val="15"/>
              </w:rPr>
              <w:t>孙百宁</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胡大勇</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上海城镇道路节点景观改造设计探讨</w:t>
            </w:r>
            <w:r>
              <w:rPr>
                <w:rFonts w:ascii="微软雅黑" w:eastAsia="微软雅黑" w:hAnsi="微软雅黑" w:cs="微软雅黑" w:hint="eastAsia"/>
                <w:color w:val="013298"/>
                <w:kern w:val="0"/>
                <w:sz w:val="15"/>
                <w:szCs w:val="15"/>
              </w:rPr>
              <w:t>[J].</w:t>
            </w:r>
            <w:r>
              <w:rPr>
                <w:rFonts w:ascii="微软雅黑" w:eastAsia="微软雅黑" w:hAnsi="微软雅黑" w:cs="微软雅黑" w:hint="eastAsia"/>
                <w:color w:val="013298"/>
                <w:kern w:val="0"/>
                <w:sz w:val="15"/>
                <w:szCs w:val="15"/>
              </w:rPr>
              <w:t>绿色科技</w:t>
            </w:r>
            <w:r>
              <w:rPr>
                <w:rFonts w:ascii="微软雅黑" w:eastAsia="微软雅黑" w:hAnsi="微软雅黑" w:cs="微软雅黑" w:hint="eastAsia"/>
                <w:color w:val="013298"/>
                <w:kern w:val="0"/>
                <w:sz w:val="15"/>
                <w:szCs w:val="15"/>
              </w:rPr>
              <w:t>,2018,(11):</w:t>
            </w:r>
            <w:proofErr w:type="gramStart"/>
            <w:r>
              <w:rPr>
                <w:rFonts w:ascii="微软雅黑" w:eastAsia="微软雅黑" w:hAnsi="微软雅黑" w:cs="微软雅黑" w:hint="eastAsia"/>
                <w:color w:val="013298"/>
                <w:kern w:val="0"/>
                <w:sz w:val="15"/>
                <w:szCs w:val="15"/>
              </w:rPr>
              <w:t>253-256.DOI:10.16663/j.cnki.lskj</w:t>
            </w:r>
            <w:proofErr w:type="gramEnd"/>
            <w:r>
              <w:rPr>
                <w:rFonts w:ascii="微软雅黑" w:eastAsia="微软雅黑" w:hAnsi="微软雅黑" w:cs="微软雅黑" w:hint="eastAsia"/>
                <w:color w:val="013298"/>
                <w:kern w:val="0"/>
                <w:sz w:val="15"/>
                <w:szCs w:val="15"/>
              </w:rPr>
              <w:t>.2018.11.109.</w:t>
            </w:r>
          </w:p>
          <w:p w:rsidR="00DA084F" w:rsidRDefault="00211053">
            <w:pPr>
              <w:widowControl/>
              <w:wordWrap w:val="0"/>
              <w:adjustRightInd w:val="0"/>
              <w:snapToGrid w:val="0"/>
              <w:spacing w:line="200" w:lineRule="exact"/>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[4]</w:t>
            </w:r>
            <w:r>
              <w:rPr>
                <w:rFonts w:ascii="微软雅黑" w:eastAsia="微软雅黑" w:hAnsi="微软雅黑" w:cs="微软雅黑" w:hint="eastAsia"/>
                <w:color w:val="013298"/>
                <w:kern w:val="0"/>
                <w:sz w:val="15"/>
                <w:szCs w:val="15"/>
              </w:rPr>
              <w:t>范长喜</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杨滨章</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孙百宁</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城市公园儿童游戏场地空间布局探新</w:t>
            </w:r>
            <w:r>
              <w:rPr>
                <w:rFonts w:ascii="微软雅黑" w:eastAsia="微软雅黑" w:hAnsi="微软雅黑" w:cs="微软雅黑" w:hint="eastAsia"/>
                <w:color w:val="013298"/>
                <w:kern w:val="0"/>
                <w:sz w:val="15"/>
                <w:szCs w:val="15"/>
              </w:rPr>
              <w:t>[C]//</w:t>
            </w:r>
            <w:r>
              <w:rPr>
                <w:rFonts w:ascii="微软雅黑" w:eastAsia="微软雅黑" w:hAnsi="微软雅黑" w:cs="微软雅黑" w:hint="eastAsia"/>
                <w:color w:val="013298"/>
                <w:kern w:val="0"/>
                <w:sz w:val="15"/>
                <w:szCs w:val="15"/>
              </w:rPr>
              <w:t>中国民族建筑研究会</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北京绿色建筑产业联盟</w:t>
            </w:r>
            <w:r>
              <w:rPr>
                <w:rFonts w:ascii="微软雅黑" w:eastAsia="微软雅黑" w:hAnsi="微软雅黑" w:cs="微软雅黑" w:hint="eastAsia"/>
                <w:color w:val="013298"/>
                <w:kern w:val="0"/>
                <w:sz w:val="15"/>
                <w:szCs w:val="15"/>
              </w:rPr>
              <w:t>.2017</w:t>
            </w:r>
            <w:r>
              <w:rPr>
                <w:rFonts w:ascii="微软雅黑" w:eastAsia="微软雅黑" w:hAnsi="微软雅黑" w:cs="微软雅黑" w:hint="eastAsia"/>
                <w:color w:val="013298"/>
                <w:kern w:val="0"/>
                <w:sz w:val="15"/>
                <w:szCs w:val="15"/>
              </w:rPr>
              <w:t>第七届</w:t>
            </w:r>
            <w:proofErr w:type="gramStart"/>
            <w:r>
              <w:rPr>
                <w:rFonts w:ascii="微软雅黑" w:eastAsia="微软雅黑" w:hAnsi="微软雅黑" w:cs="微软雅黑" w:hint="eastAsia"/>
                <w:color w:val="013298"/>
                <w:kern w:val="0"/>
                <w:sz w:val="15"/>
                <w:szCs w:val="15"/>
              </w:rPr>
              <w:t>艾景奖</w:t>
            </w:r>
            <w:proofErr w:type="gramEnd"/>
            <w:r>
              <w:rPr>
                <w:rFonts w:ascii="微软雅黑" w:eastAsia="微软雅黑" w:hAnsi="微软雅黑" w:cs="微软雅黑" w:hint="eastAsia"/>
                <w:color w:val="013298"/>
                <w:kern w:val="0"/>
                <w:sz w:val="15"/>
                <w:szCs w:val="15"/>
              </w:rPr>
              <w:t>国际园林景观规划设计大会论文集</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岭南园林股份有限公司</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东北林业大学</w:t>
            </w:r>
            <w:r>
              <w:rPr>
                <w:rFonts w:ascii="微软雅黑" w:eastAsia="微软雅黑" w:hAnsi="微软雅黑" w:cs="微软雅黑" w:hint="eastAsia"/>
                <w:color w:val="013298"/>
                <w:kern w:val="0"/>
                <w:sz w:val="15"/>
                <w:szCs w:val="15"/>
              </w:rPr>
              <w:t xml:space="preserve">;,2017:31-34. </w:t>
            </w:r>
          </w:p>
          <w:p w:rsidR="00DA084F" w:rsidRDefault="00211053">
            <w:pPr>
              <w:widowControl/>
              <w:wordWrap w:val="0"/>
              <w:adjustRightInd w:val="0"/>
              <w:snapToGrid w:val="0"/>
              <w:spacing w:line="200" w:lineRule="exact"/>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[5]</w:t>
            </w:r>
            <w:r>
              <w:rPr>
                <w:rFonts w:ascii="微软雅黑" w:eastAsia="微软雅黑" w:hAnsi="微软雅黑" w:cs="微软雅黑" w:hint="eastAsia"/>
                <w:color w:val="013298"/>
                <w:kern w:val="0"/>
                <w:sz w:val="15"/>
                <w:szCs w:val="15"/>
              </w:rPr>
              <w:t>孙百宁</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范长喜</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浅析地域性景观国际化的中国式表达——以中马友谊园为例</w:t>
            </w:r>
            <w:r>
              <w:rPr>
                <w:rFonts w:ascii="微软雅黑" w:eastAsia="微软雅黑" w:hAnsi="微软雅黑" w:cs="微软雅黑" w:hint="eastAsia"/>
                <w:color w:val="013298"/>
                <w:kern w:val="0"/>
                <w:sz w:val="15"/>
                <w:szCs w:val="15"/>
              </w:rPr>
              <w:t>[C]//</w:t>
            </w:r>
            <w:r>
              <w:rPr>
                <w:rFonts w:ascii="微软雅黑" w:eastAsia="微软雅黑" w:hAnsi="微软雅黑" w:cs="微软雅黑" w:hint="eastAsia"/>
                <w:color w:val="013298"/>
                <w:kern w:val="0"/>
                <w:sz w:val="15"/>
                <w:szCs w:val="15"/>
              </w:rPr>
              <w:t>北京绿色建筑产业联盟</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海峡导报社</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北京林业大学教育基金会</w:t>
            </w:r>
            <w:r>
              <w:rPr>
                <w:rFonts w:ascii="微软雅黑" w:eastAsia="微软雅黑" w:hAnsi="微软雅黑" w:cs="微软雅黑" w:hint="eastAsia"/>
                <w:color w:val="013298"/>
                <w:kern w:val="0"/>
                <w:sz w:val="15"/>
                <w:szCs w:val="15"/>
              </w:rPr>
              <w:t>.2016</w:t>
            </w:r>
            <w:r>
              <w:rPr>
                <w:rFonts w:ascii="微软雅黑" w:eastAsia="微软雅黑" w:hAnsi="微软雅黑" w:cs="微软雅黑" w:hint="eastAsia"/>
                <w:color w:val="013298"/>
                <w:kern w:val="0"/>
                <w:sz w:val="15"/>
                <w:szCs w:val="15"/>
              </w:rPr>
              <w:t>第六届</w:t>
            </w:r>
            <w:proofErr w:type="gramStart"/>
            <w:r>
              <w:rPr>
                <w:rFonts w:ascii="微软雅黑" w:eastAsia="微软雅黑" w:hAnsi="微软雅黑" w:cs="微软雅黑" w:hint="eastAsia"/>
                <w:color w:val="013298"/>
                <w:kern w:val="0"/>
                <w:sz w:val="15"/>
                <w:szCs w:val="15"/>
              </w:rPr>
              <w:t>艾景奖</w:t>
            </w:r>
            <w:proofErr w:type="gramEnd"/>
            <w:r>
              <w:rPr>
                <w:rFonts w:ascii="微软雅黑" w:eastAsia="微软雅黑" w:hAnsi="微软雅黑" w:cs="微软雅黑" w:hint="eastAsia"/>
                <w:color w:val="013298"/>
                <w:kern w:val="0"/>
                <w:sz w:val="15"/>
                <w:szCs w:val="15"/>
              </w:rPr>
              <w:t>国际园林景观规划设计大会论文集</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岭南园林股份有限公司设计院</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岭南园林股份有限公司</w:t>
            </w:r>
            <w:r>
              <w:rPr>
                <w:rFonts w:ascii="微软雅黑" w:eastAsia="微软雅黑" w:hAnsi="微软雅黑" w:cs="微软雅黑" w:hint="eastAsia"/>
                <w:color w:val="013298"/>
                <w:kern w:val="0"/>
                <w:sz w:val="15"/>
                <w:szCs w:val="15"/>
              </w:rPr>
              <w:t xml:space="preserve">;,2016:40-48. </w:t>
            </w:r>
          </w:p>
          <w:p w:rsidR="00DA084F" w:rsidRDefault="00211053">
            <w:pPr>
              <w:widowControl/>
              <w:wordWrap w:val="0"/>
              <w:adjustRightInd w:val="0"/>
              <w:snapToGrid w:val="0"/>
              <w:spacing w:line="200" w:lineRule="exact"/>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[6]</w:t>
            </w:r>
            <w:r>
              <w:rPr>
                <w:rFonts w:ascii="微软雅黑" w:eastAsia="微软雅黑" w:hAnsi="微软雅黑" w:cs="微软雅黑" w:hint="eastAsia"/>
                <w:color w:val="013298"/>
                <w:kern w:val="0"/>
                <w:sz w:val="15"/>
                <w:szCs w:val="15"/>
              </w:rPr>
              <w:t>孙百宁</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范长喜</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温俊</w:t>
            </w:r>
            <w:r>
              <w:rPr>
                <w:rFonts w:ascii="微软雅黑" w:eastAsia="微软雅黑" w:hAnsi="微软雅黑" w:cs="微软雅黑" w:hint="eastAsia"/>
                <w:color w:val="013298"/>
                <w:kern w:val="0"/>
                <w:sz w:val="15"/>
                <w:szCs w:val="15"/>
              </w:rPr>
              <w:t>.</w:t>
            </w:r>
            <w:r>
              <w:rPr>
                <w:rFonts w:ascii="微软雅黑" w:eastAsia="微软雅黑" w:hAnsi="微软雅黑" w:cs="微软雅黑" w:hint="eastAsia"/>
                <w:color w:val="013298"/>
                <w:kern w:val="0"/>
                <w:sz w:val="15"/>
                <w:szCs w:val="15"/>
              </w:rPr>
              <w:t>城市化快速发展背景下的地域文化传承与创新——以东莞沙田疍</w:t>
            </w:r>
            <w:proofErr w:type="gramStart"/>
            <w:r>
              <w:rPr>
                <w:rFonts w:ascii="微软雅黑" w:eastAsia="微软雅黑" w:hAnsi="微软雅黑" w:cs="微软雅黑" w:hint="eastAsia"/>
                <w:color w:val="013298"/>
                <w:kern w:val="0"/>
                <w:sz w:val="15"/>
                <w:szCs w:val="15"/>
              </w:rPr>
              <w:t>家文化</w:t>
            </w:r>
            <w:proofErr w:type="gramEnd"/>
            <w:r>
              <w:rPr>
                <w:rFonts w:ascii="微软雅黑" w:eastAsia="微软雅黑" w:hAnsi="微软雅黑" w:cs="微软雅黑" w:hint="eastAsia"/>
                <w:color w:val="013298"/>
                <w:kern w:val="0"/>
                <w:sz w:val="15"/>
                <w:szCs w:val="15"/>
              </w:rPr>
              <w:t>体验园为例</w:t>
            </w:r>
            <w:r>
              <w:rPr>
                <w:rFonts w:ascii="微软雅黑" w:eastAsia="微软雅黑" w:hAnsi="微软雅黑" w:cs="微软雅黑" w:hint="eastAsia"/>
                <w:color w:val="013298"/>
                <w:kern w:val="0"/>
                <w:sz w:val="15"/>
                <w:szCs w:val="15"/>
              </w:rPr>
              <w:t>[J].</w:t>
            </w:r>
            <w:r>
              <w:rPr>
                <w:rFonts w:ascii="微软雅黑" w:eastAsia="微软雅黑" w:hAnsi="微软雅黑" w:cs="微软雅黑" w:hint="eastAsia"/>
                <w:color w:val="013298"/>
                <w:kern w:val="0"/>
                <w:sz w:val="15"/>
                <w:szCs w:val="15"/>
              </w:rPr>
              <w:t>广东园林</w:t>
            </w:r>
            <w:r>
              <w:rPr>
                <w:rFonts w:ascii="微软雅黑" w:eastAsia="微软雅黑" w:hAnsi="微软雅黑" w:cs="微软雅黑" w:hint="eastAsia"/>
                <w:color w:val="013298"/>
                <w:kern w:val="0"/>
                <w:sz w:val="15"/>
                <w:szCs w:val="15"/>
              </w:rPr>
              <w:t>,2015,37(02</w:t>
            </w:r>
            <w:r>
              <w:rPr>
                <w:rFonts w:ascii="微软雅黑" w:eastAsia="微软雅黑" w:hAnsi="微软雅黑" w:cs="微软雅黑" w:hint="eastAsia"/>
                <w:color w:val="013298"/>
                <w:kern w:val="0"/>
                <w:sz w:val="15"/>
                <w:szCs w:val="15"/>
              </w:rPr>
              <w:t>):20-24.</w:t>
            </w:r>
          </w:p>
          <w:p w:rsidR="00DA084F" w:rsidRDefault="00211053">
            <w:pPr>
              <w:widowControl/>
              <w:wordWrap w:val="0"/>
              <w:adjustRightInd w:val="0"/>
              <w:snapToGrid w:val="0"/>
              <w:spacing w:line="200" w:lineRule="exact"/>
              <w:ind w:firstLine="300"/>
              <w:jc w:val="left"/>
              <w:rPr>
                <w:rFonts w:ascii="微软雅黑" w:eastAsia="微软雅黑" w:hAnsi="微软雅黑" w:cs="微软雅黑"/>
                <w:color w:val="013298"/>
                <w:kern w:val="0"/>
                <w:sz w:val="15"/>
                <w:szCs w:val="15"/>
              </w:rPr>
            </w:pPr>
            <w:r>
              <w:rPr>
                <w:rFonts w:ascii="微软雅黑" w:eastAsia="微软雅黑" w:hAnsi="微软雅黑" w:cs="微软雅黑" w:hint="eastAsia"/>
                <w:color w:val="013298"/>
                <w:kern w:val="0"/>
                <w:sz w:val="15"/>
                <w:szCs w:val="15"/>
              </w:rPr>
              <w:t>【</w:t>
            </w:r>
            <w:r>
              <w:rPr>
                <w:rFonts w:ascii="微软雅黑" w:eastAsia="微软雅黑" w:hAnsi="微软雅黑" w:hint="eastAsia"/>
                <w:color w:val="013298"/>
                <w:kern w:val="0"/>
                <w:sz w:val="15"/>
                <w:szCs w:val="15"/>
              </w:rPr>
              <w:t>主要专利</w:t>
            </w:r>
            <w:r>
              <w:rPr>
                <w:rFonts w:ascii="微软雅黑" w:eastAsia="微软雅黑" w:hAnsi="微软雅黑" w:cs="微软雅黑" w:hint="eastAsia"/>
                <w:color w:val="013298"/>
                <w:kern w:val="0"/>
                <w:sz w:val="15"/>
                <w:szCs w:val="15"/>
              </w:rPr>
              <w:t>】</w:t>
            </w:r>
          </w:p>
          <w:p w:rsidR="00DA084F" w:rsidRDefault="00211053">
            <w:pPr>
              <w:widowControl/>
              <w:adjustRightInd w:val="0"/>
              <w:snapToGrid w:val="0"/>
              <w:spacing w:line="200" w:lineRule="exact"/>
              <w:ind w:firstLine="300"/>
              <w:jc w:val="left"/>
              <w:rPr>
                <w:rFonts w:ascii="微软雅黑" w:eastAsia="微软雅黑" w:hAnsi="微软雅黑"/>
                <w:color w:val="013298"/>
                <w:kern w:val="0"/>
                <w:sz w:val="15"/>
                <w:szCs w:val="15"/>
              </w:rPr>
            </w:pPr>
            <w:r>
              <w:rPr>
                <w:rFonts w:ascii="微软雅黑" w:eastAsia="微软雅黑" w:hAnsi="微软雅黑" w:cs="微软雅黑" w:hint="eastAsia"/>
                <w:color w:val="013298"/>
                <w:kern w:val="0"/>
                <w:sz w:val="15"/>
                <w:szCs w:val="15"/>
              </w:rPr>
              <w:t xml:space="preserve">1. </w:t>
            </w:r>
            <w:r>
              <w:rPr>
                <w:rFonts w:ascii="微软雅黑" w:eastAsia="微软雅黑" w:hAnsi="微软雅黑" w:hint="eastAsia"/>
                <w:color w:val="013298"/>
                <w:kern w:val="0"/>
                <w:sz w:val="15"/>
                <w:szCs w:val="15"/>
              </w:rPr>
              <w:t>一种水循环处</w:t>
            </w:r>
            <w:r>
              <w:rPr>
                <w:rFonts w:ascii="微软雅黑" w:eastAsia="微软雅黑" w:hAnsi="微软雅黑" w:hint="eastAsia"/>
                <w:color w:val="013298"/>
                <w:kern w:val="0"/>
                <w:sz w:val="15"/>
                <w:szCs w:val="15"/>
              </w:rPr>
              <w:t>装置（</w:t>
            </w:r>
            <w:r>
              <w:rPr>
                <w:rFonts w:ascii="微软雅黑" w:eastAsia="微软雅黑" w:hAnsi="微软雅黑" w:hint="eastAsia"/>
                <w:color w:val="013298"/>
                <w:kern w:val="0"/>
                <w:sz w:val="15"/>
                <w:szCs w:val="15"/>
              </w:rPr>
              <w:t>CN221296400 U</w:t>
            </w:r>
            <w:r>
              <w:rPr>
                <w:rFonts w:ascii="微软雅黑" w:eastAsia="微软雅黑" w:hAnsi="微软雅黑" w:hint="eastAsia"/>
                <w:color w:val="013298"/>
                <w:kern w:val="0"/>
                <w:sz w:val="15"/>
                <w:szCs w:val="15"/>
              </w:rPr>
              <w:t>）——实用新型专利——</w:t>
            </w:r>
            <w:r>
              <w:rPr>
                <w:rFonts w:ascii="微软雅黑" w:eastAsia="微软雅黑" w:hAnsi="微软雅黑" w:hint="eastAsia"/>
                <w:color w:val="013298"/>
                <w:kern w:val="0"/>
                <w:sz w:val="15"/>
                <w:szCs w:val="15"/>
              </w:rPr>
              <w:t>2024</w:t>
            </w:r>
          </w:p>
          <w:p w:rsidR="00DA084F" w:rsidRDefault="00211053">
            <w:pPr>
              <w:widowControl/>
              <w:adjustRightInd w:val="0"/>
              <w:snapToGrid w:val="0"/>
              <w:spacing w:line="200" w:lineRule="exact"/>
              <w:ind w:firstLineChars="200" w:firstLine="300"/>
              <w:jc w:val="left"/>
              <w:rPr>
                <w:rFonts w:ascii="微软雅黑" w:eastAsia="微软雅黑" w:hAnsi="微软雅黑"/>
                <w:color w:val="013298"/>
                <w:kern w:val="0"/>
                <w:sz w:val="15"/>
                <w:szCs w:val="15"/>
              </w:rPr>
            </w:pPr>
            <w:r>
              <w:rPr>
                <w:rFonts w:ascii="微软雅黑" w:eastAsia="微软雅黑" w:hAnsi="微软雅黑" w:hint="eastAsia"/>
                <w:color w:val="013298"/>
                <w:kern w:val="0"/>
                <w:sz w:val="15"/>
                <w:szCs w:val="15"/>
              </w:rPr>
              <w:t>2.</w:t>
            </w:r>
            <w:r>
              <w:rPr>
                <w:rFonts w:ascii="微软雅黑" w:eastAsia="微软雅黑" w:hAnsi="微软雅黑" w:hint="eastAsia"/>
                <w:color w:val="013298"/>
                <w:kern w:val="0"/>
                <w:sz w:val="15"/>
                <w:szCs w:val="15"/>
              </w:rPr>
              <w:t>一种生态垃圾环保处理装置（</w:t>
            </w:r>
            <w:r>
              <w:rPr>
                <w:rFonts w:ascii="微软雅黑" w:eastAsia="微软雅黑" w:hAnsi="微软雅黑" w:hint="eastAsia"/>
                <w:color w:val="013298"/>
                <w:kern w:val="0"/>
                <w:sz w:val="15"/>
                <w:szCs w:val="15"/>
              </w:rPr>
              <w:t>CN221453800 U)</w:t>
            </w:r>
            <w:r>
              <w:rPr>
                <w:rFonts w:ascii="微软雅黑" w:eastAsia="微软雅黑" w:hAnsi="微软雅黑" w:hint="eastAsia"/>
                <w:color w:val="013298"/>
                <w:kern w:val="0"/>
                <w:sz w:val="15"/>
                <w:szCs w:val="15"/>
              </w:rPr>
              <w:t>——实用新型专利——</w:t>
            </w:r>
            <w:r>
              <w:rPr>
                <w:rFonts w:ascii="微软雅黑" w:eastAsia="微软雅黑" w:hAnsi="微软雅黑" w:hint="eastAsia"/>
                <w:color w:val="013298"/>
                <w:kern w:val="0"/>
                <w:sz w:val="15"/>
                <w:szCs w:val="15"/>
              </w:rPr>
              <w:t>2024</w:t>
            </w:r>
          </w:p>
          <w:p w:rsidR="00DA084F" w:rsidRDefault="00211053">
            <w:pPr>
              <w:widowControl/>
              <w:adjustRightInd w:val="0"/>
              <w:snapToGrid w:val="0"/>
              <w:spacing w:line="200" w:lineRule="exact"/>
              <w:ind w:firstLineChars="200" w:firstLine="300"/>
              <w:jc w:val="left"/>
              <w:rPr>
                <w:rFonts w:ascii="微软雅黑" w:eastAsia="微软雅黑" w:hAnsi="微软雅黑"/>
                <w:color w:val="013298"/>
                <w:kern w:val="0"/>
                <w:sz w:val="15"/>
                <w:szCs w:val="15"/>
              </w:rPr>
            </w:pPr>
            <w:r>
              <w:rPr>
                <w:rFonts w:ascii="微软雅黑" w:eastAsia="微软雅黑" w:hAnsi="微软雅黑" w:hint="eastAsia"/>
                <w:color w:val="013298"/>
                <w:kern w:val="0"/>
                <w:sz w:val="15"/>
                <w:szCs w:val="15"/>
              </w:rPr>
              <w:t>3.</w:t>
            </w:r>
            <w:r>
              <w:rPr>
                <w:rFonts w:ascii="微软雅黑" w:eastAsia="微软雅黑" w:hAnsi="微软雅黑" w:hint="eastAsia"/>
                <w:color w:val="013298"/>
                <w:kern w:val="0"/>
                <w:sz w:val="15"/>
                <w:szCs w:val="15"/>
              </w:rPr>
              <w:t>模块化生物透水坝及其施工方法（</w:t>
            </w:r>
            <w:r>
              <w:rPr>
                <w:rFonts w:ascii="微软雅黑" w:eastAsia="微软雅黑" w:hAnsi="微软雅黑" w:hint="eastAsia"/>
                <w:color w:val="013298"/>
                <w:kern w:val="0"/>
                <w:sz w:val="15"/>
                <w:szCs w:val="15"/>
              </w:rPr>
              <w:t>CN106256963 B</w:t>
            </w:r>
            <w:r>
              <w:rPr>
                <w:rFonts w:ascii="微软雅黑" w:eastAsia="微软雅黑" w:hAnsi="微软雅黑" w:hint="eastAsia"/>
                <w:color w:val="013298"/>
                <w:kern w:val="0"/>
                <w:sz w:val="15"/>
                <w:szCs w:val="15"/>
              </w:rPr>
              <w:t>）——发明专利——</w:t>
            </w:r>
            <w:r>
              <w:rPr>
                <w:rFonts w:ascii="微软雅黑" w:eastAsia="微软雅黑" w:hAnsi="微软雅黑" w:hint="eastAsia"/>
                <w:color w:val="013298"/>
                <w:kern w:val="0"/>
                <w:sz w:val="15"/>
                <w:szCs w:val="15"/>
              </w:rPr>
              <w:t>2018</w:t>
            </w:r>
          </w:p>
          <w:p w:rsidR="00DA084F" w:rsidRDefault="00211053">
            <w:pPr>
              <w:widowControl/>
              <w:adjustRightInd w:val="0"/>
              <w:snapToGrid w:val="0"/>
              <w:spacing w:line="200" w:lineRule="exact"/>
              <w:ind w:firstLineChars="200" w:firstLine="300"/>
              <w:jc w:val="left"/>
              <w:rPr>
                <w:rFonts w:ascii="微软雅黑" w:eastAsia="微软雅黑" w:hAnsi="微软雅黑"/>
                <w:color w:val="013298"/>
                <w:kern w:val="0"/>
                <w:sz w:val="15"/>
                <w:szCs w:val="15"/>
              </w:rPr>
            </w:pPr>
            <w:r>
              <w:rPr>
                <w:rFonts w:ascii="微软雅黑" w:eastAsia="微软雅黑" w:hAnsi="微软雅黑" w:hint="eastAsia"/>
                <w:color w:val="013298"/>
                <w:kern w:val="0"/>
                <w:sz w:val="15"/>
                <w:szCs w:val="15"/>
              </w:rPr>
              <w:t>4.</w:t>
            </w:r>
            <w:r>
              <w:rPr>
                <w:rFonts w:ascii="微软雅黑" w:eastAsia="微软雅黑" w:hAnsi="微软雅黑" w:hint="eastAsia"/>
                <w:color w:val="013298"/>
                <w:kern w:val="0"/>
                <w:sz w:val="15"/>
                <w:szCs w:val="15"/>
              </w:rPr>
              <w:t>一种石笼建筑废料的生态鱼塘</w:t>
            </w:r>
            <w:r>
              <w:rPr>
                <w:rFonts w:ascii="微软雅黑" w:eastAsia="微软雅黑" w:hAnsi="微软雅黑" w:hint="eastAsia"/>
                <w:color w:val="013298"/>
                <w:kern w:val="0"/>
                <w:sz w:val="15"/>
                <w:szCs w:val="15"/>
              </w:rPr>
              <w:t>(ZL 2016 2 0999496.2)</w:t>
            </w:r>
            <w:r>
              <w:rPr>
                <w:rFonts w:ascii="微软雅黑" w:eastAsia="微软雅黑" w:hAnsi="微软雅黑" w:hint="eastAsia"/>
                <w:color w:val="013298"/>
                <w:kern w:val="0"/>
                <w:sz w:val="15"/>
                <w:szCs w:val="15"/>
              </w:rPr>
              <w:t>——实用新型专利——</w:t>
            </w:r>
            <w:r>
              <w:rPr>
                <w:rFonts w:ascii="微软雅黑" w:eastAsia="微软雅黑" w:hAnsi="微软雅黑" w:hint="eastAsia"/>
                <w:color w:val="013298"/>
                <w:kern w:val="0"/>
                <w:sz w:val="15"/>
                <w:szCs w:val="15"/>
              </w:rPr>
              <w:t>2017</w:t>
            </w:r>
          </w:p>
          <w:p w:rsidR="00DA084F" w:rsidRDefault="00211053">
            <w:pPr>
              <w:widowControl/>
              <w:adjustRightInd w:val="0"/>
              <w:snapToGrid w:val="0"/>
              <w:spacing w:line="200" w:lineRule="exact"/>
              <w:ind w:firstLineChars="200" w:firstLine="300"/>
              <w:jc w:val="left"/>
              <w:rPr>
                <w:rFonts w:ascii="微软雅黑" w:eastAsia="微软雅黑" w:hAnsi="微软雅黑"/>
                <w:color w:val="013298"/>
                <w:kern w:val="0"/>
                <w:sz w:val="15"/>
                <w:szCs w:val="15"/>
              </w:rPr>
            </w:pPr>
            <w:r>
              <w:rPr>
                <w:rFonts w:ascii="微软雅黑" w:eastAsia="微软雅黑" w:hAnsi="微软雅黑" w:hint="eastAsia"/>
                <w:color w:val="013298"/>
                <w:kern w:val="0"/>
                <w:sz w:val="15"/>
                <w:szCs w:val="15"/>
              </w:rPr>
              <w:t>5.</w:t>
            </w:r>
            <w:r>
              <w:rPr>
                <w:rFonts w:ascii="微软雅黑" w:eastAsia="微软雅黑" w:hAnsi="微软雅黑" w:hint="eastAsia"/>
                <w:color w:val="013298"/>
                <w:kern w:val="0"/>
                <w:sz w:val="15"/>
                <w:szCs w:val="15"/>
              </w:rPr>
              <w:t>用于改善受纳水体面源污染治理的生态沟渠系统</w:t>
            </w:r>
            <w:r>
              <w:rPr>
                <w:rFonts w:ascii="微软雅黑" w:eastAsia="微软雅黑" w:hAnsi="微软雅黑" w:hint="eastAsia"/>
                <w:color w:val="013298"/>
                <w:kern w:val="0"/>
                <w:sz w:val="15"/>
                <w:szCs w:val="15"/>
              </w:rPr>
              <w:t>(ZL 2016 2 0793060.8.</w:t>
            </w:r>
            <w:r>
              <w:rPr>
                <w:rFonts w:ascii="微软雅黑" w:eastAsia="微软雅黑" w:hAnsi="微软雅黑" w:hint="eastAsia"/>
                <w:color w:val="013298"/>
                <w:kern w:val="0"/>
                <w:sz w:val="15"/>
                <w:szCs w:val="15"/>
              </w:rPr>
              <w:t>）——实用新型专利——</w:t>
            </w:r>
            <w:r>
              <w:rPr>
                <w:rFonts w:ascii="微软雅黑" w:eastAsia="微软雅黑" w:hAnsi="微软雅黑" w:hint="eastAsia"/>
                <w:color w:val="013298"/>
                <w:kern w:val="0"/>
                <w:sz w:val="15"/>
                <w:szCs w:val="15"/>
              </w:rPr>
              <w:t>2017</w:t>
            </w:r>
          </w:p>
          <w:p w:rsidR="00DA084F" w:rsidRDefault="00211053">
            <w:pPr>
              <w:widowControl/>
              <w:adjustRightInd w:val="0"/>
              <w:snapToGrid w:val="0"/>
              <w:spacing w:line="200" w:lineRule="exact"/>
              <w:ind w:firstLineChars="200" w:firstLine="300"/>
              <w:jc w:val="left"/>
              <w:rPr>
                <w:rFonts w:ascii="微软雅黑" w:eastAsia="微软雅黑" w:hAnsi="微软雅黑"/>
                <w:color w:val="013298"/>
                <w:kern w:val="0"/>
                <w:sz w:val="15"/>
                <w:szCs w:val="15"/>
              </w:rPr>
            </w:pPr>
            <w:r>
              <w:rPr>
                <w:rFonts w:ascii="微软雅黑" w:eastAsia="微软雅黑" w:hAnsi="微软雅黑" w:hint="eastAsia"/>
                <w:color w:val="013298"/>
                <w:kern w:val="0"/>
                <w:sz w:val="15"/>
                <w:szCs w:val="15"/>
              </w:rPr>
              <w:t>6.</w:t>
            </w:r>
            <w:r>
              <w:rPr>
                <w:rFonts w:ascii="微软雅黑" w:eastAsia="微软雅黑" w:hAnsi="微软雅黑" w:hint="eastAsia"/>
                <w:color w:val="013298"/>
                <w:kern w:val="0"/>
                <w:sz w:val="15"/>
                <w:szCs w:val="15"/>
              </w:rPr>
              <w:t>一种生态浮岛设置</w:t>
            </w:r>
            <w:r>
              <w:rPr>
                <w:rFonts w:ascii="微软雅黑" w:eastAsia="微软雅黑" w:hAnsi="微软雅黑" w:hint="eastAsia"/>
                <w:color w:val="013298"/>
                <w:kern w:val="0"/>
                <w:sz w:val="15"/>
                <w:szCs w:val="15"/>
              </w:rPr>
              <w:t>(ZL 2016 2 0971</w:t>
            </w:r>
            <w:r>
              <w:rPr>
                <w:rFonts w:ascii="微软雅黑" w:eastAsia="微软雅黑" w:hAnsi="微软雅黑" w:hint="eastAsia"/>
                <w:color w:val="013298"/>
                <w:kern w:val="0"/>
                <w:sz w:val="15"/>
                <w:szCs w:val="15"/>
              </w:rPr>
              <w:t>312.1</w:t>
            </w:r>
            <w:r>
              <w:rPr>
                <w:rFonts w:ascii="微软雅黑" w:eastAsia="微软雅黑" w:hAnsi="微软雅黑" w:hint="eastAsia"/>
                <w:color w:val="013298"/>
                <w:kern w:val="0"/>
                <w:sz w:val="15"/>
                <w:szCs w:val="15"/>
              </w:rPr>
              <w:t>）——实用新型专利——</w:t>
            </w:r>
            <w:r>
              <w:rPr>
                <w:rFonts w:ascii="微软雅黑" w:eastAsia="微软雅黑" w:hAnsi="微软雅黑" w:hint="eastAsia"/>
                <w:color w:val="013298"/>
                <w:kern w:val="0"/>
                <w:sz w:val="15"/>
                <w:szCs w:val="15"/>
              </w:rPr>
              <w:t>2017</w:t>
            </w:r>
          </w:p>
          <w:p w:rsidR="00DA084F" w:rsidRDefault="00211053">
            <w:pPr>
              <w:widowControl/>
              <w:adjustRightInd w:val="0"/>
              <w:snapToGrid w:val="0"/>
              <w:spacing w:line="200" w:lineRule="exact"/>
              <w:ind w:firstLineChars="200" w:firstLine="300"/>
              <w:jc w:val="left"/>
              <w:rPr>
                <w:rFonts w:ascii="微软雅黑" w:eastAsia="微软雅黑" w:hAnsi="微软雅黑"/>
                <w:color w:val="013298"/>
                <w:kern w:val="0"/>
                <w:sz w:val="15"/>
                <w:szCs w:val="15"/>
              </w:rPr>
            </w:pPr>
            <w:r>
              <w:rPr>
                <w:rFonts w:ascii="微软雅黑" w:eastAsia="微软雅黑" w:hAnsi="微软雅黑" w:hint="eastAsia"/>
                <w:color w:val="013298"/>
                <w:kern w:val="0"/>
                <w:sz w:val="15"/>
                <w:szCs w:val="15"/>
              </w:rPr>
              <w:t>7.</w:t>
            </w:r>
            <w:r>
              <w:rPr>
                <w:rFonts w:ascii="微软雅黑" w:eastAsia="微软雅黑" w:hAnsi="微软雅黑" w:hint="eastAsia"/>
                <w:color w:val="013298"/>
                <w:kern w:val="0"/>
                <w:sz w:val="15"/>
                <w:szCs w:val="15"/>
              </w:rPr>
              <w:t>模块化生物透水坝（</w:t>
            </w:r>
            <w:r>
              <w:rPr>
                <w:rFonts w:ascii="微软雅黑" w:eastAsia="微软雅黑" w:hAnsi="微软雅黑" w:hint="eastAsia"/>
                <w:color w:val="013298"/>
                <w:kern w:val="0"/>
                <w:sz w:val="15"/>
                <w:szCs w:val="15"/>
              </w:rPr>
              <w:t>ZL 2016 2 0722374.9</w:t>
            </w:r>
            <w:r>
              <w:rPr>
                <w:rFonts w:ascii="微软雅黑" w:eastAsia="微软雅黑" w:hAnsi="微软雅黑" w:hint="eastAsia"/>
                <w:color w:val="013298"/>
                <w:kern w:val="0"/>
                <w:sz w:val="15"/>
                <w:szCs w:val="15"/>
              </w:rPr>
              <w:t>）——实用新型专利——</w:t>
            </w:r>
            <w:r>
              <w:rPr>
                <w:rFonts w:ascii="微软雅黑" w:eastAsia="微软雅黑" w:hAnsi="微软雅黑" w:hint="eastAsia"/>
                <w:color w:val="013298"/>
                <w:kern w:val="0"/>
                <w:sz w:val="15"/>
                <w:szCs w:val="15"/>
              </w:rPr>
              <w:t>2016</w:t>
            </w:r>
          </w:p>
          <w:p w:rsidR="00DA084F" w:rsidRDefault="00DA084F" w:rsidP="000143C9">
            <w:pPr>
              <w:widowControl/>
              <w:jc w:val="left"/>
              <w:rPr>
                <w:rFonts w:ascii="微软雅黑" w:eastAsia="微软雅黑" w:hAnsi="微软雅黑" w:cs="微软雅黑" w:hint="eastAsia"/>
                <w:color w:val="013298"/>
                <w:kern w:val="0"/>
                <w:sz w:val="15"/>
                <w:szCs w:val="15"/>
              </w:rPr>
            </w:pPr>
          </w:p>
        </w:tc>
      </w:tr>
    </w:tbl>
    <w:p w:rsidR="00DA084F" w:rsidRDefault="00DA084F"/>
    <w:sectPr w:rsidR="00DA084F">
      <w:pgSz w:w="11906" w:h="16838"/>
      <w:pgMar w:top="1040" w:right="1486" w:bottom="1098" w:left="13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C45F10A"/>
    <w:multiLevelType w:val="singleLevel"/>
    <w:tmpl w:val="AC45F10A"/>
    <w:lvl w:ilvl="0">
      <w:start w:val="1"/>
      <w:numFmt w:val="decimal"/>
      <w:suff w:val="nothing"/>
      <w:lvlText w:val="%1、"/>
      <w:lvlJc w:val="left"/>
    </w:lvl>
  </w:abstractNum>
  <w:abstractNum w:abstractNumId="1" w15:restartNumberingAfterBreak="0">
    <w:nsid w:val="C957B99D"/>
    <w:multiLevelType w:val="singleLevel"/>
    <w:tmpl w:val="C957B99D"/>
    <w:lvl w:ilvl="0">
      <w:start w:val="1"/>
      <w:numFmt w:val="decimal"/>
      <w:lvlText w:val="%1."/>
      <w:lvlJc w:val="left"/>
      <w:pPr>
        <w:tabs>
          <w:tab w:val="left" w:pos="312"/>
        </w:tabs>
      </w:pPr>
    </w:lvl>
  </w:abstractNum>
  <w:abstractNum w:abstractNumId="2" w15:restartNumberingAfterBreak="0">
    <w:nsid w:val="0F4F7D2B"/>
    <w:multiLevelType w:val="hybridMultilevel"/>
    <w:tmpl w:val="29948E4C"/>
    <w:lvl w:ilvl="0" w:tplc="EC760B06">
      <w:start w:val="1"/>
      <w:numFmt w:val="decimal"/>
      <w:lvlText w:val="%1、"/>
      <w:lvlJc w:val="left"/>
      <w:pPr>
        <w:ind w:left="810" w:hanging="36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3" w15:restartNumberingAfterBreak="0">
    <w:nsid w:val="1CD13685"/>
    <w:multiLevelType w:val="hybridMultilevel"/>
    <w:tmpl w:val="1A6635E2"/>
    <w:lvl w:ilvl="0" w:tplc="0409000F">
      <w:start w:val="1"/>
      <w:numFmt w:val="decimal"/>
      <w:lvlText w:val="%1."/>
      <w:lvlJc w:val="left"/>
      <w:pPr>
        <w:ind w:left="420" w:hanging="420"/>
      </w:pPr>
    </w:lvl>
    <w:lvl w:ilvl="1" w:tplc="66960C88">
      <w:start w:val="1"/>
      <w:numFmt w:val="decimal"/>
      <w:lvlText w:val="%2、"/>
      <w:lvlJc w:val="left"/>
      <w:pPr>
        <w:ind w:left="780" w:hanging="360"/>
      </w:pPr>
      <w:rPr>
        <w:rFonts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940AD52"/>
    <w:multiLevelType w:val="singleLevel"/>
    <w:tmpl w:val="4940AD52"/>
    <w:lvl w:ilvl="0">
      <w:start w:val="1"/>
      <w:numFmt w:val="decimal"/>
      <w:suff w:val="nothing"/>
      <w:lvlText w:val="%1、"/>
      <w:lvlJc w:val="left"/>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4ZjM4MzJkM2FkYjI4YjY4OTM3ZTM1NTRmNzZhMjkifQ=="/>
  </w:docVars>
  <w:rsids>
    <w:rsidRoot w:val="1474690E"/>
    <w:rsid w:val="000057A9"/>
    <w:rsid w:val="000143C9"/>
    <w:rsid w:val="0004427E"/>
    <w:rsid w:val="000B2E61"/>
    <w:rsid w:val="0016090C"/>
    <w:rsid w:val="001C7E3E"/>
    <w:rsid w:val="001F295B"/>
    <w:rsid w:val="00211053"/>
    <w:rsid w:val="00236398"/>
    <w:rsid w:val="002436C1"/>
    <w:rsid w:val="00262D44"/>
    <w:rsid w:val="002F2E2E"/>
    <w:rsid w:val="00324940"/>
    <w:rsid w:val="0035026F"/>
    <w:rsid w:val="003D1F5D"/>
    <w:rsid w:val="005C6C7D"/>
    <w:rsid w:val="006226D7"/>
    <w:rsid w:val="00634A25"/>
    <w:rsid w:val="006B68C1"/>
    <w:rsid w:val="007B0AE8"/>
    <w:rsid w:val="007B7885"/>
    <w:rsid w:val="008C6531"/>
    <w:rsid w:val="008F0791"/>
    <w:rsid w:val="00954697"/>
    <w:rsid w:val="009A4937"/>
    <w:rsid w:val="00A71A7B"/>
    <w:rsid w:val="00AC55DE"/>
    <w:rsid w:val="00AF6AB1"/>
    <w:rsid w:val="00B23BBA"/>
    <w:rsid w:val="00B45D2A"/>
    <w:rsid w:val="00B8123C"/>
    <w:rsid w:val="00DA084F"/>
    <w:rsid w:val="00DA2BDA"/>
    <w:rsid w:val="00DD6CA0"/>
    <w:rsid w:val="00E04D0E"/>
    <w:rsid w:val="00E34AD8"/>
    <w:rsid w:val="00E842D1"/>
    <w:rsid w:val="00EE2E06"/>
    <w:rsid w:val="00FE2C26"/>
    <w:rsid w:val="00FF0876"/>
    <w:rsid w:val="03147E79"/>
    <w:rsid w:val="0B7E6413"/>
    <w:rsid w:val="1474690E"/>
    <w:rsid w:val="20EF5E51"/>
    <w:rsid w:val="2BD65BC9"/>
    <w:rsid w:val="2C122335"/>
    <w:rsid w:val="2CF0511B"/>
    <w:rsid w:val="3A063DF1"/>
    <w:rsid w:val="41064FF8"/>
    <w:rsid w:val="524D6099"/>
    <w:rsid w:val="57F71B0A"/>
    <w:rsid w:val="630E1F93"/>
    <w:rsid w:val="6DB85E94"/>
    <w:rsid w:val="6E281B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E0B66A9"/>
  <w15:docId w15:val="{C482C520-BFB5-44BB-AA57-C6D493FF2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styleId="a9">
    <w:name w:val="Strong"/>
    <w:basedOn w:val="a0"/>
    <w:qFormat/>
    <w:rPr>
      <w:b/>
    </w:rPr>
  </w:style>
  <w:style w:type="character" w:styleId="aa">
    <w:name w:val="Hyperlink"/>
    <w:basedOn w:val="a0"/>
    <w:qFormat/>
    <w:rPr>
      <w:color w:val="0000FF"/>
      <w:u w:val="single"/>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 w:type="paragraph" w:styleId="ab">
    <w:name w:val="List Paragraph"/>
    <w:basedOn w:val="a"/>
    <w:uiPriority w:val="99"/>
    <w:rsid w:val="000143C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487</Words>
  <Characters>2777</Characters>
  <Application>Microsoft Office Word</Application>
  <DocSecurity>0</DocSecurity>
  <Lines>23</Lines>
  <Paragraphs>6</Paragraphs>
  <ScaleCrop>false</ScaleCrop>
  <Company>xtz.kuaimaxt.cn</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2026-06-06T00:33:00Z</dcterms:created>
  <dcterms:modified xsi:type="dcterms:W3CDTF">2026-06-06T00:58:00Z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0749456BD6714AA19F5A3ED7D2CD5A2C_13</vt:lpwstr>
  </property>
  <property fmtid="{D5CDD505-2E9C-101B-9397-08002B2CF9AE}" pid="4" name="KSOTemplateDocerSaveRecord">
    <vt:lpwstr>eyJoZGlkIjoiMzEwNTM5NzYwMDRjMzkwZTVkZjY2ODkwMGIxNGU0OTUiLCJ1c2VySWQiOiI0MjY4MDk5MzAifQ==</vt:lpwstr>
  </property>
</Properties>
</file>