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8CB8" w14:textId="65AAD0F6" w:rsidR="005C6C7D" w:rsidRDefault="000A7DA4">
      <w:pPr>
        <w:widowControl/>
        <w:adjustRightInd w:val="0"/>
        <w:snapToGrid w:val="0"/>
        <w:jc w:val="center"/>
        <w:rPr>
          <w:rFonts w:ascii="微软雅黑" w:eastAsia="微软雅黑" w:hAnsi="微软雅黑" w:cs="微软雅黑" w:hint="eastAsia"/>
          <w:color w:val="013298"/>
          <w:kern w:val="0"/>
          <w:szCs w:val="21"/>
        </w:rPr>
      </w:pPr>
      <w:r>
        <w:rPr>
          <w:rFonts w:ascii="微软雅黑" w:eastAsia="微软雅黑" w:hAnsi="微软雅黑" w:cs="微软雅黑" w:hint="eastAsia"/>
          <w:color w:val="013298"/>
          <w:kern w:val="0"/>
          <w:szCs w:val="21"/>
        </w:rPr>
        <w:t xml:space="preserve">车冠琼 </w:t>
      </w:r>
      <w:r w:rsidR="00324940">
        <w:rPr>
          <w:rFonts w:ascii="微软雅黑" w:eastAsia="微软雅黑" w:hAnsi="微软雅黑" w:cs="微软雅黑" w:hint="eastAsia"/>
          <w:color w:val="013298"/>
          <w:kern w:val="0"/>
          <w:szCs w:val="21"/>
        </w:rPr>
        <w:t>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5C6C7D" w14:paraId="0A4D57A2" w14:textId="77777777">
        <w:trPr>
          <w:tblCellSpacing w:w="0" w:type="dxa"/>
          <w:jc w:val="center"/>
        </w:trPr>
        <w:tc>
          <w:tcPr>
            <w:tcW w:w="1897" w:type="dxa"/>
            <w:tcBorders>
              <w:top w:val="single" w:sz="12" w:space="0" w:color="0033CC"/>
              <w:tl2br w:val="nil"/>
              <w:tr2bl w:val="nil"/>
            </w:tcBorders>
            <w:shd w:val="clear" w:color="auto" w:fill="FFFFFF"/>
            <w:vAlign w:val="center"/>
          </w:tcPr>
          <w:p w14:paraId="75BA6813" w14:textId="77777777" w:rsidR="005C6C7D" w:rsidRDefault="00324940">
            <w:pPr>
              <w:widowControl/>
              <w:adjustRightInd w:val="0"/>
              <w:snapToGrid w:val="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0B379D36" w14:textId="30133A1A" w:rsidR="005C6C7D" w:rsidRDefault="007C40F6">
            <w:pPr>
              <w:widowControl/>
              <w:adjustRightInd w:val="0"/>
              <w:snapToGrid w:val="0"/>
              <w:jc w:val="left"/>
              <w:rPr>
                <w:rFonts w:ascii="微软雅黑" w:eastAsia="微软雅黑" w:hAnsi="微软雅黑" w:cs="微软雅黑" w:hint="eastAsia"/>
                <w:b/>
                <w:color w:val="013298"/>
                <w:sz w:val="15"/>
                <w:szCs w:val="15"/>
              </w:rPr>
            </w:pPr>
            <w:r>
              <w:rPr>
                <w:rFonts w:ascii="微软雅黑" w:eastAsia="微软雅黑" w:hAnsi="微软雅黑" w:cs="微软雅黑" w:hint="eastAsia"/>
                <w:b/>
                <w:color w:val="013298"/>
                <w:sz w:val="15"/>
                <w:szCs w:val="15"/>
              </w:rPr>
              <w:t>车冠琼</w:t>
            </w:r>
          </w:p>
        </w:tc>
        <w:tc>
          <w:tcPr>
            <w:tcW w:w="1737" w:type="dxa"/>
            <w:vMerge w:val="restart"/>
            <w:tcBorders>
              <w:top w:val="single" w:sz="12" w:space="0" w:color="0033CC"/>
              <w:tl2br w:val="nil"/>
              <w:tr2bl w:val="nil"/>
            </w:tcBorders>
            <w:shd w:val="clear" w:color="auto" w:fill="FFFFFF"/>
            <w:vAlign w:val="center"/>
          </w:tcPr>
          <w:p w14:paraId="6F96E147" w14:textId="1B513FBC" w:rsidR="005C6C7D" w:rsidRDefault="00AF5155">
            <w:pPr>
              <w:jc w:val="center"/>
              <w:rPr>
                <w:rFonts w:ascii="微软雅黑" w:eastAsia="微软雅黑" w:hAnsi="微软雅黑" w:cs="微软雅黑" w:hint="eastAsia"/>
                <w:color w:val="013298"/>
                <w:sz w:val="15"/>
                <w:szCs w:val="15"/>
              </w:rPr>
            </w:pPr>
            <w:r w:rsidRPr="00AF5155">
              <w:rPr>
                <w:rFonts w:ascii="微软雅黑" w:eastAsia="微软雅黑" w:hAnsi="微软雅黑" w:cs="微软雅黑"/>
                <w:noProof/>
                <w:color w:val="013298"/>
                <w:sz w:val="15"/>
                <w:szCs w:val="15"/>
              </w:rPr>
              <w:drawing>
                <wp:inline distT="0" distB="0" distL="0" distR="0" wp14:anchorId="4D9538DE" wp14:editId="76F73486">
                  <wp:extent cx="1152754" cy="1436546"/>
                  <wp:effectExtent l="0" t="0" r="9525" b="0"/>
                  <wp:docPr id="4236389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329" t="14062" r="14716" b="31747"/>
                          <a:stretch>
                            <a:fillRect/>
                          </a:stretch>
                        </pic:blipFill>
                        <pic:spPr bwMode="auto">
                          <a:xfrm>
                            <a:off x="0" y="0"/>
                            <a:ext cx="1152754" cy="14365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C6C7D" w14:paraId="7CF68F29" w14:textId="77777777">
        <w:trPr>
          <w:tblCellSpacing w:w="0" w:type="dxa"/>
          <w:jc w:val="center"/>
        </w:trPr>
        <w:tc>
          <w:tcPr>
            <w:tcW w:w="1897" w:type="dxa"/>
            <w:tcBorders>
              <w:tl2br w:val="nil"/>
              <w:tr2bl w:val="nil"/>
            </w:tcBorders>
            <w:shd w:val="clear" w:color="auto" w:fill="FFFFFF"/>
            <w:vAlign w:val="center"/>
          </w:tcPr>
          <w:p w14:paraId="542798A0" w14:textId="77777777" w:rsidR="005C6C7D" w:rsidRDefault="00324940">
            <w:pPr>
              <w:widowControl/>
              <w:adjustRightInd w:val="0"/>
              <w:snapToGrid w:val="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0E170380" w14:textId="1F35FFF3" w:rsidR="005C6C7D" w:rsidRDefault="007C40F6">
            <w:pPr>
              <w:widowControl/>
              <w:adjustRightInd w:val="0"/>
              <w:snapToGrid w:val="0"/>
              <w:jc w:val="left"/>
              <w:rPr>
                <w:rFonts w:ascii="微软雅黑" w:eastAsia="微软雅黑" w:hAnsi="微软雅黑" w:cs="微软雅黑" w:hint="eastAsia"/>
                <w:b/>
                <w:color w:val="013298"/>
                <w:sz w:val="15"/>
                <w:szCs w:val="15"/>
              </w:rPr>
            </w:pPr>
            <w:r>
              <w:rPr>
                <w:rFonts w:ascii="微软雅黑" w:eastAsia="微软雅黑" w:hAnsi="微软雅黑" w:cs="微软雅黑" w:hint="eastAsia"/>
                <w:color w:val="013298"/>
                <w:kern w:val="0"/>
                <w:sz w:val="15"/>
                <w:szCs w:val="15"/>
              </w:rPr>
              <w:t>讲师</w:t>
            </w:r>
          </w:p>
        </w:tc>
        <w:tc>
          <w:tcPr>
            <w:tcW w:w="1737" w:type="dxa"/>
            <w:vMerge/>
            <w:tcBorders>
              <w:tl2br w:val="nil"/>
              <w:tr2bl w:val="nil"/>
            </w:tcBorders>
            <w:shd w:val="clear" w:color="auto" w:fill="FFFFFF"/>
            <w:vAlign w:val="center"/>
          </w:tcPr>
          <w:p w14:paraId="23EE0305" w14:textId="77777777" w:rsidR="005C6C7D" w:rsidRDefault="005C6C7D">
            <w:pPr>
              <w:jc w:val="center"/>
              <w:rPr>
                <w:rFonts w:ascii="微软雅黑" w:eastAsia="微软雅黑" w:hAnsi="微软雅黑" w:cs="微软雅黑" w:hint="eastAsia"/>
                <w:color w:val="013298"/>
                <w:sz w:val="15"/>
                <w:szCs w:val="15"/>
              </w:rPr>
            </w:pPr>
          </w:p>
        </w:tc>
      </w:tr>
      <w:tr w:rsidR="005C6C7D" w14:paraId="6B3C7BCD" w14:textId="77777777">
        <w:trPr>
          <w:trHeight w:val="90"/>
          <w:tblCellSpacing w:w="0" w:type="dxa"/>
          <w:jc w:val="center"/>
        </w:trPr>
        <w:tc>
          <w:tcPr>
            <w:tcW w:w="1897" w:type="dxa"/>
            <w:tcBorders>
              <w:tl2br w:val="nil"/>
              <w:tr2bl w:val="nil"/>
            </w:tcBorders>
            <w:shd w:val="clear" w:color="auto" w:fill="FFFFFF"/>
            <w:vAlign w:val="center"/>
          </w:tcPr>
          <w:p w14:paraId="19DF0884" w14:textId="77777777" w:rsidR="005C6C7D" w:rsidRDefault="000057A9">
            <w:pPr>
              <w:widowControl/>
              <w:adjustRightInd w:val="0"/>
              <w:snapToGrid w:val="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1C5663BB" w14:textId="12E25E5E" w:rsidR="005C6C7D" w:rsidRDefault="000A7DA4">
            <w:pPr>
              <w:widowControl/>
              <w:adjustRightInd w:val="0"/>
              <w:snapToGrid w:val="0"/>
              <w:jc w:val="left"/>
              <w:rPr>
                <w:rFonts w:ascii="微软雅黑" w:eastAsia="微软雅黑" w:hAnsi="微软雅黑" w:cs="微软雅黑" w:hint="eastAsia"/>
                <w:b/>
                <w:color w:val="013298"/>
                <w:sz w:val="15"/>
                <w:szCs w:val="15"/>
              </w:rPr>
            </w:pPr>
            <w:r>
              <w:rPr>
                <w:rFonts w:ascii="微软雅黑" w:eastAsia="微软雅黑" w:hAnsi="微软雅黑" w:cs="微软雅黑" w:hint="eastAsia"/>
                <w:color w:val="013298"/>
                <w:kern w:val="0"/>
                <w:sz w:val="15"/>
                <w:szCs w:val="15"/>
              </w:rPr>
              <w:t>3</w:t>
            </w:r>
            <w:r w:rsidR="00091979">
              <w:rPr>
                <w:rFonts w:ascii="微软雅黑" w:eastAsia="微软雅黑" w:hAnsi="微软雅黑" w:cs="微软雅黑" w:hint="eastAsia"/>
                <w:color w:val="013298"/>
                <w:kern w:val="0"/>
                <w:sz w:val="15"/>
                <w:szCs w:val="15"/>
              </w:rPr>
              <w:t>6</w:t>
            </w:r>
          </w:p>
        </w:tc>
        <w:tc>
          <w:tcPr>
            <w:tcW w:w="1737" w:type="dxa"/>
            <w:vMerge/>
            <w:tcBorders>
              <w:tl2br w:val="nil"/>
              <w:tr2bl w:val="nil"/>
            </w:tcBorders>
            <w:shd w:val="clear" w:color="auto" w:fill="FFFFFF"/>
            <w:vAlign w:val="center"/>
          </w:tcPr>
          <w:p w14:paraId="393CC41E" w14:textId="77777777" w:rsidR="005C6C7D" w:rsidRDefault="005C6C7D">
            <w:pPr>
              <w:jc w:val="center"/>
              <w:rPr>
                <w:rFonts w:ascii="微软雅黑" w:eastAsia="微软雅黑" w:hAnsi="微软雅黑" w:cs="微软雅黑" w:hint="eastAsia"/>
                <w:color w:val="013298"/>
                <w:sz w:val="15"/>
                <w:szCs w:val="15"/>
              </w:rPr>
            </w:pPr>
          </w:p>
        </w:tc>
      </w:tr>
      <w:tr w:rsidR="000057A9" w14:paraId="5D851E9B" w14:textId="77777777">
        <w:trPr>
          <w:trHeight w:val="90"/>
          <w:tblCellSpacing w:w="0" w:type="dxa"/>
          <w:jc w:val="center"/>
        </w:trPr>
        <w:tc>
          <w:tcPr>
            <w:tcW w:w="1897" w:type="dxa"/>
            <w:tcBorders>
              <w:tl2br w:val="nil"/>
              <w:tr2bl w:val="nil"/>
            </w:tcBorders>
            <w:shd w:val="clear" w:color="auto" w:fill="FFFFFF"/>
            <w:vAlign w:val="center"/>
          </w:tcPr>
          <w:p w14:paraId="0A665D90" w14:textId="42A9B08D" w:rsidR="000057A9" w:rsidRDefault="000A7DA4">
            <w:pPr>
              <w:widowControl/>
              <w:adjustRightInd w:val="0"/>
              <w:snapToGrid w:val="0"/>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学位</w:t>
            </w:r>
          </w:p>
        </w:tc>
        <w:tc>
          <w:tcPr>
            <w:tcW w:w="5191" w:type="dxa"/>
            <w:tcBorders>
              <w:tl2br w:val="nil"/>
              <w:tr2bl w:val="nil"/>
            </w:tcBorders>
            <w:shd w:val="clear" w:color="auto" w:fill="FFFFFF"/>
            <w:vAlign w:val="center"/>
          </w:tcPr>
          <w:p w14:paraId="14201AFB" w14:textId="5CCCB63A" w:rsidR="000057A9" w:rsidRDefault="007D5699">
            <w:pPr>
              <w:widowControl/>
              <w:adjustRightInd w:val="0"/>
              <w:snapToGrid w:val="0"/>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工学</w:t>
            </w:r>
            <w:r w:rsidR="000A7DA4">
              <w:rPr>
                <w:rFonts w:ascii="微软雅黑" w:eastAsia="微软雅黑" w:hAnsi="微软雅黑" w:cs="微软雅黑" w:hint="eastAsia"/>
                <w:color w:val="013298"/>
                <w:kern w:val="0"/>
                <w:sz w:val="15"/>
                <w:szCs w:val="15"/>
              </w:rPr>
              <w:t>博士</w:t>
            </w:r>
          </w:p>
        </w:tc>
        <w:tc>
          <w:tcPr>
            <w:tcW w:w="1737" w:type="dxa"/>
            <w:vMerge/>
            <w:tcBorders>
              <w:tl2br w:val="nil"/>
              <w:tr2bl w:val="nil"/>
            </w:tcBorders>
            <w:shd w:val="clear" w:color="auto" w:fill="FFFFFF"/>
            <w:vAlign w:val="center"/>
          </w:tcPr>
          <w:p w14:paraId="2EB7D578" w14:textId="77777777" w:rsidR="000057A9" w:rsidRDefault="000057A9">
            <w:pPr>
              <w:jc w:val="center"/>
              <w:rPr>
                <w:rFonts w:ascii="微软雅黑" w:eastAsia="微软雅黑" w:hAnsi="微软雅黑" w:cs="微软雅黑" w:hint="eastAsia"/>
                <w:color w:val="013298"/>
                <w:sz w:val="15"/>
                <w:szCs w:val="15"/>
              </w:rPr>
            </w:pPr>
          </w:p>
        </w:tc>
      </w:tr>
      <w:tr w:rsidR="000A7DA4" w14:paraId="4490E0FA" w14:textId="77777777">
        <w:trPr>
          <w:tblCellSpacing w:w="0" w:type="dxa"/>
          <w:jc w:val="center"/>
        </w:trPr>
        <w:tc>
          <w:tcPr>
            <w:tcW w:w="1897" w:type="dxa"/>
            <w:tcBorders>
              <w:tl2br w:val="nil"/>
              <w:tr2bl w:val="nil"/>
            </w:tcBorders>
            <w:shd w:val="clear" w:color="auto" w:fill="FFFFFF"/>
            <w:vAlign w:val="center"/>
          </w:tcPr>
          <w:p w14:paraId="56F3FB1F" w14:textId="099FAE32" w:rsidR="000A7DA4" w:rsidRDefault="000A7DA4" w:rsidP="000A7DA4">
            <w:pPr>
              <w:widowControl/>
              <w:adjustRightInd w:val="0"/>
              <w:snapToGrid w:val="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工作单位</w:t>
            </w:r>
          </w:p>
        </w:tc>
        <w:tc>
          <w:tcPr>
            <w:tcW w:w="5191" w:type="dxa"/>
            <w:tcBorders>
              <w:tl2br w:val="nil"/>
              <w:tr2bl w:val="nil"/>
            </w:tcBorders>
            <w:shd w:val="clear" w:color="auto" w:fill="FFFFFF"/>
            <w:vAlign w:val="center"/>
          </w:tcPr>
          <w:p w14:paraId="68F5B3CB" w14:textId="4DEA7D38" w:rsidR="000A7DA4" w:rsidRDefault="000A7DA4" w:rsidP="000A7DA4">
            <w:pPr>
              <w:widowControl/>
              <w:adjustRightInd w:val="0"/>
              <w:snapToGrid w:val="0"/>
              <w:jc w:val="left"/>
              <w:rPr>
                <w:rFonts w:ascii="微软雅黑" w:eastAsia="微软雅黑" w:hAnsi="微软雅黑" w:cs="微软雅黑" w:hint="eastAsia"/>
                <w:b/>
                <w:color w:val="013298"/>
                <w:sz w:val="15"/>
                <w:szCs w:val="15"/>
              </w:rPr>
            </w:pPr>
            <w:r>
              <w:rPr>
                <w:rFonts w:ascii="微软雅黑" w:eastAsia="微软雅黑" w:hAnsi="微软雅黑" w:cs="微软雅黑" w:hint="eastAsia"/>
                <w:color w:val="013298"/>
                <w:kern w:val="0"/>
                <w:sz w:val="15"/>
                <w:szCs w:val="15"/>
              </w:rPr>
              <w:t>天津城建大学-建筑学院 城乡规划系</w:t>
            </w:r>
          </w:p>
        </w:tc>
        <w:tc>
          <w:tcPr>
            <w:tcW w:w="1737" w:type="dxa"/>
            <w:vMerge/>
            <w:tcBorders>
              <w:tl2br w:val="nil"/>
              <w:tr2bl w:val="nil"/>
            </w:tcBorders>
            <w:shd w:val="clear" w:color="auto" w:fill="FFFFFF"/>
            <w:vAlign w:val="center"/>
          </w:tcPr>
          <w:p w14:paraId="34FF634A" w14:textId="77777777" w:rsidR="000A7DA4" w:rsidRDefault="000A7DA4" w:rsidP="000A7DA4">
            <w:pPr>
              <w:jc w:val="center"/>
              <w:rPr>
                <w:rFonts w:ascii="微软雅黑" w:eastAsia="微软雅黑" w:hAnsi="微软雅黑" w:cs="微软雅黑" w:hint="eastAsia"/>
                <w:color w:val="013298"/>
                <w:sz w:val="15"/>
                <w:szCs w:val="15"/>
              </w:rPr>
            </w:pPr>
          </w:p>
        </w:tc>
      </w:tr>
      <w:tr w:rsidR="009D4AB0" w14:paraId="04ECE11C" w14:textId="77777777">
        <w:trPr>
          <w:tblCellSpacing w:w="0" w:type="dxa"/>
          <w:jc w:val="center"/>
        </w:trPr>
        <w:tc>
          <w:tcPr>
            <w:tcW w:w="1897" w:type="dxa"/>
            <w:tcBorders>
              <w:tl2br w:val="nil"/>
              <w:tr2bl w:val="nil"/>
            </w:tcBorders>
            <w:shd w:val="clear" w:color="auto" w:fill="FFFFFF"/>
            <w:vAlign w:val="center"/>
          </w:tcPr>
          <w:p w14:paraId="6D5CAAE6" w14:textId="76C86A96" w:rsidR="009D4AB0" w:rsidRDefault="009D4AB0" w:rsidP="000A7DA4">
            <w:pPr>
              <w:widowControl/>
              <w:adjustRightInd w:val="0"/>
              <w:snapToGrid w:val="0"/>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职务</w:t>
            </w:r>
          </w:p>
        </w:tc>
        <w:tc>
          <w:tcPr>
            <w:tcW w:w="5191" w:type="dxa"/>
            <w:tcBorders>
              <w:tl2br w:val="nil"/>
              <w:tr2bl w:val="nil"/>
            </w:tcBorders>
            <w:shd w:val="clear" w:color="auto" w:fill="FFFFFF"/>
            <w:vAlign w:val="center"/>
          </w:tcPr>
          <w:p w14:paraId="17153796" w14:textId="435F00AF" w:rsidR="009D4AB0" w:rsidRDefault="009D4AB0" w:rsidP="000A7DA4">
            <w:pPr>
              <w:widowControl/>
              <w:adjustRightInd w:val="0"/>
              <w:snapToGrid w:val="0"/>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城乡规划系副主任</w:t>
            </w:r>
          </w:p>
        </w:tc>
        <w:tc>
          <w:tcPr>
            <w:tcW w:w="1737" w:type="dxa"/>
            <w:vMerge/>
            <w:tcBorders>
              <w:tl2br w:val="nil"/>
              <w:tr2bl w:val="nil"/>
            </w:tcBorders>
            <w:shd w:val="clear" w:color="auto" w:fill="FFFFFF"/>
            <w:vAlign w:val="center"/>
          </w:tcPr>
          <w:p w14:paraId="24023D0D" w14:textId="77777777" w:rsidR="009D4AB0" w:rsidRDefault="009D4AB0" w:rsidP="000A7DA4">
            <w:pPr>
              <w:jc w:val="center"/>
              <w:rPr>
                <w:rFonts w:ascii="微软雅黑" w:eastAsia="微软雅黑" w:hAnsi="微软雅黑" w:cs="微软雅黑" w:hint="eastAsia"/>
                <w:color w:val="013298"/>
                <w:sz w:val="15"/>
                <w:szCs w:val="15"/>
              </w:rPr>
            </w:pPr>
          </w:p>
        </w:tc>
      </w:tr>
      <w:tr w:rsidR="000A7DA4" w14:paraId="3EF13486" w14:textId="77777777">
        <w:trPr>
          <w:trHeight w:val="90"/>
          <w:tblCellSpacing w:w="0" w:type="dxa"/>
          <w:jc w:val="center"/>
        </w:trPr>
        <w:tc>
          <w:tcPr>
            <w:tcW w:w="1897" w:type="dxa"/>
            <w:tcBorders>
              <w:tl2br w:val="nil"/>
              <w:tr2bl w:val="nil"/>
            </w:tcBorders>
            <w:shd w:val="clear" w:color="auto" w:fill="FFFFFF"/>
            <w:vAlign w:val="center"/>
          </w:tcPr>
          <w:p w14:paraId="0513C186" w14:textId="77777777" w:rsidR="000A7DA4" w:rsidRDefault="000A7DA4" w:rsidP="000A7DA4">
            <w:pPr>
              <w:widowControl/>
              <w:adjustRightInd w:val="0"/>
              <w:snapToGrid w:val="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61F3D7F7" w14:textId="608FA581" w:rsidR="000A7DA4" w:rsidRDefault="007D5699" w:rsidP="000A7DA4">
            <w:pPr>
              <w:widowControl/>
              <w:adjustRightInd w:val="0"/>
              <w:snapToGrid w:val="0"/>
              <w:jc w:val="left"/>
              <w:rPr>
                <w:rFonts w:ascii="微软雅黑" w:eastAsia="微软雅黑" w:hAnsi="微软雅黑" w:cs="微软雅黑" w:hint="eastAsia"/>
                <w:b/>
                <w:color w:val="376175"/>
                <w:sz w:val="14"/>
                <w:szCs w:val="14"/>
              </w:rPr>
            </w:pPr>
            <w:r>
              <w:rPr>
                <w:rFonts w:ascii="微软雅黑" w:eastAsia="微软雅黑" w:hAnsi="微软雅黑" w:cs="微软雅黑" w:hint="eastAsia"/>
                <w:color w:val="013298"/>
                <w:kern w:val="0"/>
                <w:sz w:val="15"/>
                <w:szCs w:val="15"/>
              </w:rPr>
              <w:t>cgq2022@tcu.edu.cn</w:t>
            </w:r>
          </w:p>
        </w:tc>
        <w:tc>
          <w:tcPr>
            <w:tcW w:w="1737" w:type="dxa"/>
            <w:vMerge/>
            <w:tcBorders>
              <w:tl2br w:val="nil"/>
              <w:tr2bl w:val="nil"/>
            </w:tcBorders>
            <w:shd w:val="clear" w:color="auto" w:fill="FFFFFF"/>
            <w:vAlign w:val="center"/>
          </w:tcPr>
          <w:p w14:paraId="62B117F6" w14:textId="77777777" w:rsidR="000A7DA4" w:rsidRDefault="000A7DA4" w:rsidP="000A7DA4">
            <w:pPr>
              <w:jc w:val="center"/>
              <w:rPr>
                <w:rFonts w:ascii="微软雅黑" w:eastAsia="微软雅黑" w:hAnsi="微软雅黑" w:cs="微软雅黑" w:hint="eastAsia"/>
                <w:color w:val="013298"/>
                <w:sz w:val="15"/>
                <w:szCs w:val="15"/>
              </w:rPr>
            </w:pPr>
          </w:p>
        </w:tc>
      </w:tr>
      <w:tr w:rsidR="000A7DA4" w14:paraId="3658CDF8" w14:textId="77777777">
        <w:trPr>
          <w:trHeight w:val="90"/>
          <w:tblCellSpacing w:w="0" w:type="dxa"/>
          <w:jc w:val="center"/>
        </w:trPr>
        <w:tc>
          <w:tcPr>
            <w:tcW w:w="1897" w:type="dxa"/>
            <w:tcBorders>
              <w:tl2br w:val="nil"/>
              <w:tr2bl w:val="nil"/>
            </w:tcBorders>
            <w:shd w:val="clear" w:color="auto" w:fill="FFFFFF"/>
            <w:vAlign w:val="center"/>
          </w:tcPr>
          <w:p w14:paraId="4678D1B2" w14:textId="77777777" w:rsidR="000A7DA4" w:rsidRDefault="000A7DA4" w:rsidP="000A7DA4">
            <w:pPr>
              <w:widowControl/>
              <w:adjustRightInd w:val="0"/>
              <w:snapToGrid w:val="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24116B6A" w14:textId="6A48D6F0" w:rsidR="000A7DA4" w:rsidRDefault="000A7DA4" w:rsidP="000A7DA4">
            <w:pPr>
              <w:widowControl/>
              <w:adjustRightInd w:val="0"/>
              <w:snapToGrid w:val="0"/>
              <w:jc w:val="left"/>
              <w:rPr>
                <w:rFonts w:ascii="微软雅黑" w:eastAsia="微软雅黑" w:hAnsi="微软雅黑" w:cs="微软雅黑" w:hint="eastAsia"/>
                <w:b/>
                <w:color w:val="013298"/>
                <w:sz w:val="15"/>
                <w:szCs w:val="15"/>
              </w:rPr>
            </w:pPr>
            <w:r>
              <w:rPr>
                <w:rFonts w:ascii="微软雅黑" w:eastAsia="微软雅黑" w:hAnsi="微软雅黑" w:cs="微软雅黑"/>
                <w:color w:val="013298"/>
                <w:kern w:val="0"/>
                <w:sz w:val="15"/>
                <w:szCs w:val="15"/>
              </w:rPr>
              <w:t>13512075160</w:t>
            </w:r>
          </w:p>
        </w:tc>
        <w:tc>
          <w:tcPr>
            <w:tcW w:w="1737" w:type="dxa"/>
            <w:vMerge/>
            <w:tcBorders>
              <w:tl2br w:val="nil"/>
              <w:tr2bl w:val="nil"/>
            </w:tcBorders>
            <w:shd w:val="clear" w:color="auto" w:fill="FFFFFF"/>
            <w:vAlign w:val="center"/>
          </w:tcPr>
          <w:p w14:paraId="4B527B80" w14:textId="77777777" w:rsidR="000A7DA4" w:rsidRDefault="000A7DA4" w:rsidP="000A7DA4">
            <w:pPr>
              <w:jc w:val="center"/>
              <w:rPr>
                <w:rFonts w:ascii="微软雅黑" w:eastAsia="微软雅黑" w:hAnsi="微软雅黑" w:cs="微软雅黑" w:hint="eastAsia"/>
                <w:color w:val="013298"/>
                <w:sz w:val="15"/>
                <w:szCs w:val="15"/>
              </w:rPr>
            </w:pPr>
          </w:p>
        </w:tc>
      </w:tr>
      <w:tr w:rsidR="000A7DA4" w14:paraId="14D1A62A" w14:textId="77777777">
        <w:trPr>
          <w:trHeight w:val="90"/>
          <w:tblCellSpacing w:w="0" w:type="dxa"/>
          <w:jc w:val="center"/>
        </w:trPr>
        <w:tc>
          <w:tcPr>
            <w:tcW w:w="8825" w:type="dxa"/>
            <w:gridSpan w:val="3"/>
            <w:tcBorders>
              <w:tl2br w:val="nil"/>
              <w:tr2bl w:val="nil"/>
            </w:tcBorders>
            <w:shd w:val="clear" w:color="auto" w:fill="FFFFFF"/>
            <w:vAlign w:val="bottom"/>
          </w:tcPr>
          <w:p w14:paraId="07E26F3A" w14:textId="77777777" w:rsidR="000A7DA4" w:rsidRDefault="000A7DA4" w:rsidP="000A7DA4">
            <w:pPr>
              <w:widowControl/>
              <w:adjustRightInd w:val="0"/>
              <w:snapToGrid w:val="0"/>
              <w:jc w:val="left"/>
              <w:rPr>
                <w:rFonts w:ascii="微软雅黑" w:eastAsia="微软雅黑" w:hAnsi="微软雅黑" w:cs="微软雅黑" w:hint="eastAsia"/>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0A7DA4" w14:paraId="40A40F2A"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49E06589" w14:textId="5CF94093" w:rsidR="000A7DA4" w:rsidRDefault="00091979" w:rsidP="000A7DA4">
            <w:pPr>
              <w:widowControl/>
              <w:spacing w:afterLines="25" w:after="78"/>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城市大数据理论与方法，城市更新设计</w:t>
            </w:r>
          </w:p>
        </w:tc>
      </w:tr>
      <w:tr w:rsidR="000A7DA4" w14:paraId="56214E63" w14:textId="77777777">
        <w:trPr>
          <w:trHeight w:val="90"/>
          <w:tblCellSpacing w:w="0" w:type="dxa"/>
          <w:jc w:val="center"/>
        </w:trPr>
        <w:tc>
          <w:tcPr>
            <w:tcW w:w="8825" w:type="dxa"/>
            <w:gridSpan w:val="3"/>
            <w:tcBorders>
              <w:tl2br w:val="nil"/>
              <w:tr2bl w:val="nil"/>
            </w:tcBorders>
            <w:shd w:val="clear" w:color="auto" w:fill="FFFFFF"/>
            <w:vAlign w:val="center"/>
          </w:tcPr>
          <w:p w14:paraId="70E6824A" w14:textId="6064B6C4" w:rsidR="000A7DA4" w:rsidRDefault="007D5699" w:rsidP="000A7DA4">
            <w:pPr>
              <w:widowControl/>
              <w:adjustRightInd w:val="0"/>
              <w:snapToGrid w:val="0"/>
              <w:jc w:val="left"/>
              <w:rPr>
                <w:rStyle w:val="a9"/>
                <w:rFonts w:ascii="微软雅黑" w:eastAsia="微软雅黑" w:hAnsi="微软雅黑" w:cs="微软雅黑" w:hint="eastAsia"/>
                <w:color w:val="013298"/>
                <w:kern w:val="0"/>
                <w:sz w:val="15"/>
                <w:szCs w:val="15"/>
              </w:rPr>
            </w:pPr>
            <w:r>
              <w:rPr>
                <w:rStyle w:val="a9"/>
                <w:rFonts w:ascii="微软雅黑" w:eastAsia="微软雅黑" w:hAnsi="微软雅黑" w:cs="微软雅黑" w:hint="eastAsia"/>
                <w:color w:val="013298"/>
                <w:kern w:val="0"/>
                <w:sz w:val="15"/>
                <w:szCs w:val="15"/>
              </w:rPr>
              <w:t>教育及工作经历</w:t>
            </w:r>
          </w:p>
        </w:tc>
      </w:tr>
      <w:tr w:rsidR="000A7DA4" w14:paraId="2B9562A7"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3853EAE3" w14:textId="4E2E3E82" w:rsidR="007D5699" w:rsidRDefault="007D5699" w:rsidP="00DF2C45">
            <w:pPr>
              <w:widowControl/>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 xml:space="preserve">2022-今 天津城建大学 </w:t>
            </w:r>
            <w:r w:rsidR="00091979">
              <w:rPr>
                <w:rFonts w:ascii="微软雅黑" w:eastAsia="微软雅黑" w:hAnsi="微软雅黑" w:cs="微软雅黑" w:hint="eastAsia"/>
                <w:color w:val="013298"/>
                <w:kern w:val="0"/>
                <w:sz w:val="15"/>
                <w:szCs w:val="15"/>
              </w:rPr>
              <w:t>教师</w:t>
            </w:r>
          </w:p>
          <w:p w14:paraId="56710381" w14:textId="4986FC96" w:rsidR="00F57F9B" w:rsidRDefault="00F57F9B" w:rsidP="00DF2C45">
            <w:pPr>
              <w:widowControl/>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201</w:t>
            </w:r>
            <w:r w:rsidR="00FC116F">
              <w:rPr>
                <w:rFonts w:ascii="微软雅黑" w:eastAsia="微软雅黑" w:hAnsi="微软雅黑" w:cs="微软雅黑" w:hint="eastAsia"/>
                <w:color w:val="013298"/>
                <w:kern w:val="0"/>
                <w:sz w:val="15"/>
                <w:szCs w:val="15"/>
              </w:rPr>
              <w:t>8</w:t>
            </w:r>
            <w:r>
              <w:rPr>
                <w:rFonts w:ascii="微软雅黑" w:eastAsia="微软雅黑" w:hAnsi="微软雅黑" w:cs="微软雅黑" w:hint="eastAsia"/>
                <w:color w:val="013298"/>
                <w:kern w:val="0"/>
                <w:sz w:val="15"/>
                <w:szCs w:val="15"/>
              </w:rPr>
              <w:t>-20</w:t>
            </w:r>
            <w:r w:rsidR="00FC116F">
              <w:rPr>
                <w:rFonts w:ascii="微软雅黑" w:eastAsia="微软雅黑" w:hAnsi="微软雅黑" w:cs="微软雅黑" w:hint="eastAsia"/>
                <w:color w:val="013298"/>
                <w:kern w:val="0"/>
                <w:sz w:val="15"/>
                <w:szCs w:val="15"/>
              </w:rPr>
              <w:t>19</w:t>
            </w:r>
            <w:r>
              <w:rPr>
                <w:rFonts w:ascii="微软雅黑" w:eastAsia="微软雅黑" w:hAnsi="微软雅黑" w:cs="微软雅黑" w:hint="eastAsia"/>
                <w:color w:val="013298"/>
                <w:kern w:val="0"/>
                <w:sz w:val="15"/>
                <w:szCs w:val="15"/>
              </w:rPr>
              <w:t xml:space="preserve">年 </w:t>
            </w:r>
            <w:r w:rsidR="00AE3DFE">
              <w:rPr>
                <w:rFonts w:ascii="微软雅黑" w:eastAsia="微软雅黑" w:hAnsi="微软雅黑" w:cs="微软雅黑" w:hint="eastAsia"/>
                <w:color w:val="013298"/>
                <w:kern w:val="0"/>
                <w:sz w:val="15"/>
                <w:szCs w:val="15"/>
              </w:rPr>
              <w:t>英国</w:t>
            </w:r>
            <w:r>
              <w:rPr>
                <w:rFonts w:ascii="微软雅黑" w:eastAsia="微软雅黑" w:hAnsi="微软雅黑" w:cs="微软雅黑" w:hint="eastAsia"/>
                <w:color w:val="013298"/>
                <w:kern w:val="0"/>
                <w:sz w:val="15"/>
                <w:szCs w:val="15"/>
              </w:rPr>
              <w:t xml:space="preserve">卡迪夫大学 </w:t>
            </w:r>
            <w:r w:rsidR="00780699">
              <w:rPr>
                <w:rFonts w:ascii="微软雅黑" w:eastAsia="微软雅黑" w:hAnsi="微软雅黑" w:cs="微软雅黑" w:hint="eastAsia"/>
                <w:color w:val="013298"/>
                <w:kern w:val="0"/>
                <w:sz w:val="15"/>
                <w:szCs w:val="15"/>
              </w:rPr>
              <w:t xml:space="preserve">地理与规划学院 </w:t>
            </w:r>
            <w:r>
              <w:rPr>
                <w:rFonts w:ascii="微软雅黑" w:eastAsia="微软雅黑" w:hAnsi="微软雅黑" w:cs="微软雅黑" w:hint="eastAsia"/>
                <w:color w:val="013298"/>
                <w:kern w:val="0"/>
                <w:sz w:val="15"/>
                <w:szCs w:val="15"/>
              </w:rPr>
              <w:t>联合培养博士</w:t>
            </w:r>
          </w:p>
          <w:p w14:paraId="56C90F65" w14:textId="135B1A81" w:rsidR="000A7DA4" w:rsidRDefault="000A7DA4" w:rsidP="00DF2C45">
            <w:pPr>
              <w:widowControl/>
              <w:jc w:val="left"/>
              <w:rPr>
                <w:rFonts w:ascii="微软雅黑" w:eastAsia="微软雅黑" w:hAnsi="微软雅黑" w:cs="微软雅黑" w:hint="eastAsia"/>
                <w:color w:val="013298"/>
                <w:kern w:val="0"/>
                <w:sz w:val="15"/>
                <w:szCs w:val="15"/>
              </w:rPr>
            </w:pPr>
            <w:r>
              <w:rPr>
                <w:rFonts w:ascii="微软雅黑" w:eastAsia="微软雅黑" w:hAnsi="微软雅黑" w:cs="微软雅黑"/>
                <w:color w:val="013298"/>
                <w:kern w:val="0"/>
                <w:sz w:val="15"/>
                <w:szCs w:val="15"/>
              </w:rPr>
              <w:t>2016</w:t>
            </w: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2022</w:t>
            </w:r>
            <w:r>
              <w:rPr>
                <w:rFonts w:ascii="微软雅黑" w:eastAsia="微软雅黑" w:hAnsi="微软雅黑" w:hint="eastAsia"/>
                <w:color w:val="013298"/>
                <w:kern w:val="0"/>
                <w:sz w:val="15"/>
                <w:szCs w:val="15"/>
              </w:rPr>
              <w:t xml:space="preserve">年 毕业于 </w:t>
            </w:r>
            <w:r>
              <w:rPr>
                <w:rFonts w:ascii="微软雅黑" w:eastAsia="微软雅黑" w:hAnsi="微软雅黑" w:cs="微软雅黑" w:hint="eastAsia"/>
                <w:color w:val="013298"/>
                <w:kern w:val="0"/>
                <w:sz w:val="15"/>
                <w:szCs w:val="15"/>
              </w:rPr>
              <w:t>天津大学 城乡规划学专业，工学博士</w:t>
            </w:r>
          </w:p>
          <w:p w14:paraId="7A6070F3" w14:textId="121373DE" w:rsidR="000A7DA4" w:rsidRDefault="000A7DA4" w:rsidP="00DF2C45">
            <w:pPr>
              <w:widowControl/>
              <w:jc w:val="left"/>
              <w:rPr>
                <w:rFonts w:ascii="微软雅黑" w:eastAsia="微软雅黑" w:hAnsi="微软雅黑" w:cs="微软雅黑" w:hint="eastAsia"/>
                <w:color w:val="013298"/>
                <w:kern w:val="0"/>
                <w:sz w:val="15"/>
                <w:szCs w:val="15"/>
              </w:rPr>
            </w:pPr>
            <w:r>
              <w:rPr>
                <w:rFonts w:ascii="微软雅黑" w:eastAsia="微软雅黑" w:hAnsi="微软雅黑" w:cs="微软雅黑"/>
                <w:color w:val="013298"/>
                <w:kern w:val="0"/>
                <w:sz w:val="15"/>
                <w:szCs w:val="15"/>
              </w:rPr>
              <w:t>2011</w:t>
            </w: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2014</w:t>
            </w:r>
            <w:r>
              <w:rPr>
                <w:rFonts w:ascii="微软雅黑" w:eastAsia="微软雅黑" w:hAnsi="微软雅黑" w:hint="eastAsia"/>
                <w:color w:val="013298"/>
                <w:kern w:val="0"/>
                <w:sz w:val="15"/>
                <w:szCs w:val="15"/>
              </w:rPr>
              <w:t xml:space="preserve">年 毕业于 </w:t>
            </w:r>
            <w:r>
              <w:rPr>
                <w:rFonts w:ascii="微软雅黑" w:eastAsia="微软雅黑" w:hAnsi="微软雅黑" w:cs="微软雅黑" w:hint="eastAsia"/>
                <w:color w:val="013298"/>
                <w:kern w:val="0"/>
                <w:sz w:val="15"/>
                <w:szCs w:val="15"/>
              </w:rPr>
              <w:t>南京大学 人文地理学专业，理学硕士</w:t>
            </w:r>
          </w:p>
          <w:p w14:paraId="60DA239F" w14:textId="2968FD39" w:rsidR="000A7DA4" w:rsidRPr="0016090C" w:rsidRDefault="000A7DA4" w:rsidP="00DF2C45">
            <w:pPr>
              <w:widowControl/>
              <w:jc w:val="left"/>
              <w:rPr>
                <w:rFonts w:ascii="微软雅黑" w:eastAsia="微软雅黑" w:hAnsi="微软雅黑" w:cs="微软雅黑" w:hint="eastAsia"/>
                <w:color w:val="013298"/>
                <w:kern w:val="0"/>
                <w:sz w:val="15"/>
                <w:szCs w:val="15"/>
              </w:rPr>
            </w:pPr>
            <w:r>
              <w:rPr>
                <w:rFonts w:ascii="微软雅黑" w:eastAsia="微软雅黑" w:hAnsi="微软雅黑" w:cs="微软雅黑"/>
                <w:color w:val="013298"/>
                <w:kern w:val="0"/>
                <w:sz w:val="15"/>
                <w:szCs w:val="15"/>
              </w:rPr>
              <w:t>2007</w:t>
            </w: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2011</w:t>
            </w:r>
            <w:r>
              <w:rPr>
                <w:rFonts w:ascii="微软雅黑" w:eastAsia="微软雅黑" w:hAnsi="微软雅黑" w:hint="eastAsia"/>
                <w:color w:val="013298"/>
                <w:kern w:val="0"/>
                <w:sz w:val="15"/>
                <w:szCs w:val="15"/>
              </w:rPr>
              <w:t xml:space="preserve">年 毕业于 </w:t>
            </w:r>
            <w:r>
              <w:rPr>
                <w:rFonts w:ascii="微软雅黑" w:eastAsia="微软雅黑" w:hAnsi="微软雅黑" w:cs="微软雅黑" w:hint="eastAsia"/>
                <w:color w:val="013298"/>
                <w:kern w:val="0"/>
                <w:sz w:val="15"/>
                <w:szCs w:val="15"/>
              </w:rPr>
              <w:t>南京师范大学 旅游管理专业，管理学学士</w:t>
            </w:r>
          </w:p>
        </w:tc>
      </w:tr>
      <w:tr w:rsidR="000A7DA4" w14:paraId="37257AA2" w14:textId="77777777">
        <w:trPr>
          <w:trHeight w:val="90"/>
          <w:tblCellSpacing w:w="0" w:type="dxa"/>
          <w:jc w:val="center"/>
        </w:trPr>
        <w:tc>
          <w:tcPr>
            <w:tcW w:w="8825" w:type="dxa"/>
            <w:gridSpan w:val="3"/>
            <w:tcBorders>
              <w:tl2br w:val="nil"/>
              <w:tr2bl w:val="nil"/>
            </w:tcBorders>
            <w:shd w:val="clear" w:color="auto" w:fill="FFFFFF"/>
            <w:vAlign w:val="center"/>
          </w:tcPr>
          <w:p w14:paraId="1CF67CFB" w14:textId="401EC423" w:rsidR="000A7DA4" w:rsidRDefault="00481A0C" w:rsidP="000A7DA4">
            <w:pPr>
              <w:widowControl/>
              <w:adjustRightInd w:val="0"/>
              <w:snapToGrid w:val="0"/>
              <w:jc w:val="left"/>
              <w:rPr>
                <w:rStyle w:val="a9"/>
                <w:rFonts w:ascii="微软雅黑" w:eastAsia="微软雅黑" w:hAnsi="微软雅黑" w:cs="微软雅黑" w:hint="eastAsia"/>
                <w:color w:val="013298"/>
                <w:kern w:val="0"/>
                <w:sz w:val="15"/>
                <w:szCs w:val="15"/>
              </w:rPr>
            </w:pPr>
            <w:r w:rsidRPr="00481A0C">
              <w:rPr>
                <w:rStyle w:val="a9"/>
                <w:rFonts w:ascii="微软雅黑" w:eastAsia="微软雅黑" w:hAnsi="微软雅黑" w:cs="微软雅黑" w:hint="eastAsia"/>
                <w:color w:val="013298"/>
                <w:kern w:val="0"/>
                <w:sz w:val="15"/>
                <w:szCs w:val="15"/>
              </w:rPr>
              <w:t>代表性论文</w:t>
            </w:r>
          </w:p>
        </w:tc>
      </w:tr>
      <w:tr w:rsidR="000A7DA4" w14:paraId="61A0B1D7"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3CD54FC4" w14:textId="35A27F17" w:rsidR="0064653E" w:rsidRDefault="0064653E" w:rsidP="000A7DA4">
            <w:pPr>
              <w:widowControl/>
              <w:jc w:val="left"/>
              <w:rPr>
                <w:rFonts w:ascii="微软雅黑" w:eastAsia="微软雅黑" w:hAnsi="微软雅黑" w:cs="微软雅黑" w:hint="eastAsia"/>
                <w:color w:val="013298"/>
                <w:sz w:val="15"/>
                <w:szCs w:val="15"/>
              </w:rPr>
            </w:pPr>
            <w:r w:rsidRPr="00B9288B">
              <w:rPr>
                <w:rFonts w:ascii="微软雅黑" w:eastAsia="微软雅黑" w:hAnsi="微软雅黑" w:cs="微软雅黑" w:hint="eastAsia"/>
                <w:color w:val="013298"/>
                <w:sz w:val="15"/>
                <w:szCs w:val="15"/>
              </w:rPr>
              <w:t>[1]车冠琼,兰旭,</w:t>
            </w:r>
            <w:r>
              <w:rPr>
                <w:rFonts w:ascii="微软雅黑" w:eastAsia="微软雅黑" w:hAnsi="微软雅黑" w:cs="微软雅黑" w:hint="eastAsia"/>
                <w:color w:val="013298"/>
                <w:sz w:val="15"/>
                <w:szCs w:val="15"/>
              </w:rPr>
              <w:t xml:space="preserve">乐董倩. </w:t>
            </w:r>
            <w:r w:rsidR="00D906B6" w:rsidRPr="00D906B6">
              <w:rPr>
                <w:rFonts w:ascii="微软雅黑" w:eastAsia="微软雅黑" w:hAnsi="微软雅黑" w:cs="微软雅黑" w:hint="eastAsia"/>
                <w:color w:val="013298"/>
                <w:sz w:val="15"/>
                <w:szCs w:val="15"/>
              </w:rPr>
              <w:t>时空活动画像视角下老幼共融社区更新设计策略</w:t>
            </w:r>
            <w:r w:rsidR="00D906B6" w:rsidRPr="00B9288B">
              <w:rPr>
                <w:rFonts w:ascii="微软雅黑" w:eastAsia="微软雅黑" w:hAnsi="微软雅黑" w:cs="微软雅黑" w:hint="eastAsia"/>
                <w:color w:val="013298"/>
                <w:sz w:val="15"/>
                <w:szCs w:val="15"/>
              </w:rPr>
              <w:t>[J].</w:t>
            </w:r>
            <w:r w:rsidR="00D906B6">
              <w:rPr>
                <w:rFonts w:ascii="微软雅黑" w:eastAsia="微软雅黑" w:hAnsi="微软雅黑" w:cs="微软雅黑" w:hint="eastAsia"/>
                <w:color w:val="013298"/>
                <w:sz w:val="15"/>
                <w:szCs w:val="15"/>
              </w:rPr>
              <w:t>现代城市研究,</w:t>
            </w:r>
            <w:proofErr w:type="gramStart"/>
            <w:r w:rsidR="00D906B6">
              <w:rPr>
                <w:rFonts w:ascii="微软雅黑" w:eastAsia="微软雅黑" w:hAnsi="微软雅黑" w:cs="微软雅黑" w:hint="eastAsia"/>
                <w:color w:val="013298"/>
                <w:sz w:val="15"/>
                <w:szCs w:val="15"/>
              </w:rPr>
              <w:t>已录待刊</w:t>
            </w:r>
            <w:proofErr w:type="gramEnd"/>
            <w:r w:rsidR="00D906B6">
              <w:rPr>
                <w:rFonts w:ascii="微软雅黑" w:eastAsia="微软雅黑" w:hAnsi="微软雅黑" w:cs="微软雅黑" w:hint="eastAsia"/>
                <w:color w:val="013298"/>
                <w:sz w:val="15"/>
                <w:szCs w:val="15"/>
              </w:rPr>
              <w:t>.</w:t>
            </w:r>
            <w:r w:rsidR="00830313">
              <w:rPr>
                <w:rFonts w:ascii="微软雅黑" w:eastAsia="微软雅黑" w:hAnsi="微软雅黑" w:cs="微软雅黑" w:hint="eastAsia"/>
                <w:color w:val="013298"/>
                <w:sz w:val="15"/>
                <w:szCs w:val="15"/>
              </w:rPr>
              <w:t xml:space="preserve"> </w:t>
            </w:r>
            <w:r w:rsidR="00830313">
              <w:rPr>
                <w:rFonts w:ascii="微软雅黑" w:eastAsia="微软雅黑" w:hAnsi="微软雅黑" w:cs="微软雅黑" w:hint="eastAsia"/>
                <w:color w:val="013298"/>
                <w:sz w:val="15"/>
                <w:szCs w:val="15"/>
              </w:rPr>
              <w:t>CSSCI</w:t>
            </w:r>
            <w:r w:rsidR="00830313">
              <w:rPr>
                <w:rFonts w:ascii="微软雅黑" w:eastAsia="微软雅黑" w:hAnsi="微软雅黑" w:cs="微软雅黑" w:hint="eastAsia"/>
                <w:color w:val="013298"/>
                <w:sz w:val="15"/>
                <w:szCs w:val="15"/>
              </w:rPr>
              <w:t>扩</w:t>
            </w:r>
          </w:p>
          <w:p w14:paraId="60E3F170" w14:textId="7A2DAB94" w:rsidR="000A7DA4" w:rsidRDefault="00B9288B" w:rsidP="000A7DA4">
            <w:pPr>
              <w:widowControl/>
              <w:jc w:val="left"/>
              <w:rPr>
                <w:rFonts w:ascii="微软雅黑" w:eastAsia="微软雅黑" w:hAnsi="微软雅黑" w:cs="微软雅黑" w:hint="eastAsia"/>
                <w:color w:val="013298"/>
                <w:sz w:val="15"/>
                <w:szCs w:val="15"/>
              </w:rPr>
            </w:pPr>
            <w:r w:rsidRPr="00B9288B">
              <w:rPr>
                <w:rFonts w:ascii="微软雅黑" w:eastAsia="微软雅黑" w:hAnsi="微软雅黑" w:cs="微软雅黑" w:hint="eastAsia"/>
                <w:color w:val="013298"/>
                <w:sz w:val="15"/>
                <w:szCs w:val="15"/>
              </w:rPr>
              <w:t>[</w:t>
            </w:r>
            <w:r w:rsidR="0064653E">
              <w:rPr>
                <w:rFonts w:ascii="微软雅黑" w:eastAsia="微软雅黑" w:hAnsi="微软雅黑" w:cs="微软雅黑" w:hint="eastAsia"/>
                <w:color w:val="013298"/>
                <w:sz w:val="15"/>
                <w:szCs w:val="15"/>
              </w:rPr>
              <w:t>2</w:t>
            </w:r>
            <w:r w:rsidRPr="00B9288B">
              <w:rPr>
                <w:rFonts w:ascii="微软雅黑" w:eastAsia="微软雅黑" w:hAnsi="微软雅黑" w:cs="微软雅黑" w:hint="eastAsia"/>
                <w:color w:val="013298"/>
                <w:sz w:val="15"/>
                <w:szCs w:val="15"/>
              </w:rPr>
              <w:t>]车冠琼,兰旭,王倚天.居民步行仿真模拟下的生活圈居住区空间优化[J].南方建筑,2025,(02):21-29.</w:t>
            </w:r>
            <w:r w:rsidR="00780699">
              <w:rPr>
                <w:rFonts w:ascii="微软雅黑" w:eastAsia="微软雅黑" w:hAnsi="微软雅黑" w:cs="微软雅黑" w:hint="eastAsia"/>
                <w:color w:val="013298"/>
                <w:sz w:val="15"/>
                <w:szCs w:val="15"/>
              </w:rPr>
              <w:t xml:space="preserve"> CSCD扩</w:t>
            </w:r>
          </w:p>
          <w:p w14:paraId="3C575E4F" w14:textId="6B6B04B3" w:rsidR="000A7DA4" w:rsidRDefault="00B9288B" w:rsidP="00B9288B">
            <w:pPr>
              <w:widowControl/>
              <w:jc w:val="left"/>
              <w:rPr>
                <w:rFonts w:ascii="微软雅黑" w:eastAsia="微软雅黑" w:hAnsi="微软雅黑" w:cs="微软雅黑" w:hint="eastAsia"/>
                <w:color w:val="013298"/>
                <w:sz w:val="15"/>
                <w:szCs w:val="15"/>
              </w:rPr>
            </w:pPr>
            <w:r w:rsidRPr="00B9288B">
              <w:rPr>
                <w:rFonts w:ascii="微软雅黑" w:eastAsia="微软雅黑" w:hAnsi="微软雅黑" w:cs="微软雅黑" w:hint="eastAsia"/>
                <w:color w:val="013298"/>
                <w:sz w:val="15"/>
                <w:szCs w:val="15"/>
              </w:rPr>
              <w:t>[</w:t>
            </w:r>
            <w:r w:rsidR="0064653E">
              <w:rPr>
                <w:rFonts w:ascii="微软雅黑" w:eastAsia="微软雅黑" w:hAnsi="微软雅黑" w:cs="微软雅黑" w:hint="eastAsia"/>
                <w:color w:val="013298"/>
                <w:sz w:val="15"/>
                <w:szCs w:val="15"/>
              </w:rPr>
              <w:t>3</w:t>
            </w:r>
            <w:r w:rsidRPr="00B9288B">
              <w:rPr>
                <w:rFonts w:ascii="微软雅黑" w:eastAsia="微软雅黑" w:hAnsi="微软雅黑" w:cs="微软雅黑" w:hint="eastAsia"/>
                <w:color w:val="013298"/>
                <w:sz w:val="15"/>
                <w:szCs w:val="15"/>
              </w:rPr>
              <w:t>]车冠琼,仇保兴,王倚天,等.基于居民步行活动模拟的社区生活圈规划：研究框架与议题[J].西部人居环境学刊,2024,39(02):139-143.</w:t>
            </w:r>
            <w:r w:rsidR="00C71F3E">
              <w:rPr>
                <w:rFonts w:ascii="微软雅黑" w:eastAsia="微软雅黑" w:hAnsi="微软雅黑" w:cs="微软雅黑" w:hint="eastAsia"/>
                <w:color w:val="013298"/>
                <w:sz w:val="15"/>
                <w:szCs w:val="15"/>
              </w:rPr>
              <w:t xml:space="preserve"> CSCD扩</w:t>
            </w:r>
          </w:p>
          <w:p w14:paraId="5171C380" w14:textId="32A9447F" w:rsidR="00B9288B" w:rsidRDefault="0003293B" w:rsidP="00B9288B">
            <w:pPr>
              <w:widowControl/>
              <w:jc w:val="left"/>
              <w:rPr>
                <w:rFonts w:ascii="微软雅黑" w:eastAsia="微软雅黑" w:hAnsi="微软雅黑" w:cs="微软雅黑" w:hint="eastAsia"/>
                <w:color w:val="013298"/>
                <w:sz w:val="15"/>
                <w:szCs w:val="15"/>
              </w:rPr>
            </w:pPr>
            <w:r w:rsidRPr="0003293B">
              <w:rPr>
                <w:rFonts w:ascii="微软雅黑" w:eastAsia="微软雅黑" w:hAnsi="微软雅黑" w:cs="微软雅黑" w:hint="eastAsia"/>
                <w:color w:val="013298"/>
                <w:sz w:val="15"/>
                <w:szCs w:val="15"/>
              </w:rPr>
              <w:t>[</w:t>
            </w:r>
            <w:r w:rsidR="0064653E">
              <w:rPr>
                <w:rFonts w:ascii="微软雅黑" w:eastAsia="微软雅黑" w:hAnsi="微软雅黑" w:cs="微软雅黑" w:hint="eastAsia"/>
                <w:color w:val="013298"/>
                <w:sz w:val="15"/>
                <w:szCs w:val="15"/>
              </w:rPr>
              <w:t>4</w:t>
            </w:r>
            <w:r w:rsidRPr="0003293B">
              <w:rPr>
                <w:rFonts w:ascii="微软雅黑" w:eastAsia="微软雅黑" w:hAnsi="微软雅黑" w:cs="微软雅黑" w:hint="eastAsia"/>
                <w:color w:val="013298"/>
                <w:sz w:val="15"/>
                <w:szCs w:val="15"/>
              </w:rPr>
              <w:t>]车冠琼,仇保兴,杨滔.街道结构特征及其与土地利用分布的关系——以天津市典型区域为例[J].南方建筑,2022,(10):80-88.</w:t>
            </w:r>
            <w:r w:rsidR="00C71F3E">
              <w:rPr>
                <w:rFonts w:ascii="微软雅黑" w:eastAsia="微软雅黑" w:hAnsi="微软雅黑" w:cs="微软雅黑" w:hint="eastAsia"/>
                <w:color w:val="013298"/>
                <w:sz w:val="15"/>
                <w:szCs w:val="15"/>
              </w:rPr>
              <w:t xml:space="preserve"> CSCD扩</w:t>
            </w:r>
          </w:p>
          <w:p w14:paraId="54861307" w14:textId="27F1AFE7" w:rsidR="0003293B" w:rsidRDefault="0003293B" w:rsidP="00B9288B">
            <w:pPr>
              <w:widowControl/>
              <w:jc w:val="left"/>
              <w:rPr>
                <w:rFonts w:ascii="微软雅黑" w:eastAsia="微软雅黑" w:hAnsi="微软雅黑" w:cs="微软雅黑" w:hint="eastAsia"/>
                <w:color w:val="013298"/>
                <w:sz w:val="15"/>
                <w:szCs w:val="15"/>
              </w:rPr>
            </w:pPr>
            <w:r w:rsidRPr="0003293B">
              <w:rPr>
                <w:rFonts w:ascii="微软雅黑" w:eastAsia="微软雅黑" w:hAnsi="微软雅黑" w:cs="微软雅黑" w:hint="eastAsia"/>
                <w:color w:val="013298"/>
                <w:sz w:val="15"/>
                <w:szCs w:val="15"/>
              </w:rPr>
              <w:t>[</w:t>
            </w:r>
            <w:r w:rsidR="0064653E">
              <w:rPr>
                <w:rFonts w:ascii="微软雅黑" w:eastAsia="微软雅黑" w:hAnsi="微软雅黑" w:cs="微软雅黑" w:hint="eastAsia"/>
                <w:color w:val="013298"/>
                <w:sz w:val="15"/>
                <w:szCs w:val="15"/>
              </w:rPr>
              <w:t>5</w:t>
            </w:r>
            <w:r w:rsidRPr="0003293B">
              <w:rPr>
                <w:rFonts w:ascii="微软雅黑" w:eastAsia="微软雅黑" w:hAnsi="微软雅黑" w:cs="微软雅黑" w:hint="eastAsia"/>
                <w:color w:val="013298"/>
                <w:sz w:val="15"/>
                <w:szCs w:val="15"/>
              </w:rPr>
              <w:t>]车冠琼,仇保兴.基于主体建模的生活街区人流分布模拟研究[J].城市发展研究,2022,29(04):57-69.</w:t>
            </w:r>
            <w:r w:rsidR="00C71F3E">
              <w:rPr>
                <w:rFonts w:ascii="微软雅黑" w:eastAsia="微软雅黑" w:hAnsi="微软雅黑" w:cs="微软雅黑" w:hint="eastAsia"/>
                <w:color w:val="013298"/>
                <w:sz w:val="15"/>
                <w:szCs w:val="15"/>
              </w:rPr>
              <w:t xml:space="preserve"> CSSCI</w:t>
            </w:r>
          </w:p>
          <w:p w14:paraId="6EBD530A" w14:textId="62696D42" w:rsidR="0003293B" w:rsidRDefault="0003293B" w:rsidP="00B9288B">
            <w:pPr>
              <w:widowControl/>
              <w:jc w:val="left"/>
              <w:rPr>
                <w:rFonts w:ascii="微软雅黑" w:eastAsia="微软雅黑" w:hAnsi="微软雅黑" w:cs="微软雅黑" w:hint="eastAsia"/>
                <w:color w:val="013298"/>
                <w:sz w:val="15"/>
                <w:szCs w:val="15"/>
              </w:rPr>
            </w:pPr>
            <w:r w:rsidRPr="0003293B">
              <w:rPr>
                <w:rFonts w:ascii="微软雅黑" w:eastAsia="微软雅黑" w:hAnsi="微软雅黑" w:cs="微软雅黑" w:hint="eastAsia"/>
                <w:color w:val="013298"/>
                <w:sz w:val="15"/>
                <w:szCs w:val="15"/>
              </w:rPr>
              <w:t>[</w:t>
            </w:r>
            <w:r w:rsidR="0064653E">
              <w:rPr>
                <w:rFonts w:ascii="微软雅黑" w:eastAsia="微软雅黑" w:hAnsi="微软雅黑" w:cs="微软雅黑" w:hint="eastAsia"/>
                <w:color w:val="013298"/>
                <w:sz w:val="15"/>
                <w:szCs w:val="15"/>
              </w:rPr>
              <w:t>6</w:t>
            </w:r>
            <w:r w:rsidRPr="0003293B">
              <w:rPr>
                <w:rFonts w:ascii="微软雅黑" w:eastAsia="微软雅黑" w:hAnsi="微软雅黑" w:cs="微软雅黑" w:hint="eastAsia"/>
                <w:color w:val="013298"/>
                <w:sz w:val="15"/>
                <w:szCs w:val="15"/>
              </w:rPr>
              <w:t>]车冠琼,仇保兴,杨滔.街道网络结构与土地利用布局对人流分布的影响[J].西部人居环境学刊,2021,36(02):87-94.</w:t>
            </w:r>
            <w:r w:rsidR="00C71F3E">
              <w:rPr>
                <w:rFonts w:ascii="微软雅黑" w:eastAsia="微软雅黑" w:hAnsi="微软雅黑" w:cs="微软雅黑" w:hint="eastAsia"/>
                <w:color w:val="013298"/>
                <w:sz w:val="15"/>
                <w:szCs w:val="15"/>
              </w:rPr>
              <w:t xml:space="preserve"> CSCD扩</w:t>
            </w:r>
          </w:p>
          <w:p w14:paraId="15971F83" w14:textId="44E6A61C" w:rsidR="007B7320" w:rsidRDefault="007B7320" w:rsidP="00B9288B">
            <w:pPr>
              <w:widowControl/>
              <w:jc w:val="left"/>
              <w:rPr>
                <w:rFonts w:ascii="微软雅黑" w:eastAsia="微软雅黑" w:hAnsi="微软雅黑" w:cs="微软雅黑" w:hint="eastAsia"/>
                <w:color w:val="013298"/>
                <w:sz w:val="15"/>
                <w:szCs w:val="15"/>
              </w:rPr>
            </w:pPr>
            <w:r w:rsidRPr="007B7320">
              <w:rPr>
                <w:rFonts w:ascii="微软雅黑" w:eastAsia="微软雅黑" w:hAnsi="微软雅黑" w:cs="微软雅黑" w:hint="eastAsia"/>
                <w:color w:val="013298"/>
                <w:sz w:val="15"/>
                <w:szCs w:val="15"/>
              </w:rPr>
              <w:t>[</w:t>
            </w:r>
            <w:r w:rsidR="0064653E">
              <w:rPr>
                <w:rFonts w:ascii="微软雅黑" w:eastAsia="微软雅黑" w:hAnsi="微软雅黑" w:cs="微软雅黑" w:hint="eastAsia"/>
                <w:color w:val="013298"/>
                <w:sz w:val="15"/>
                <w:szCs w:val="15"/>
              </w:rPr>
              <w:t>7</w:t>
            </w:r>
            <w:r w:rsidRPr="007B7320">
              <w:rPr>
                <w:rFonts w:ascii="微软雅黑" w:eastAsia="微软雅黑" w:hAnsi="微软雅黑" w:cs="微软雅黑" w:hint="eastAsia"/>
                <w:color w:val="013298"/>
                <w:sz w:val="15"/>
                <w:szCs w:val="15"/>
              </w:rPr>
              <w:t>]车冠琼,仇保兴,</w:t>
            </w:r>
            <w:proofErr w:type="gramStart"/>
            <w:r w:rsidRPr="007B7320">
              <w:rPr>
                <w:rFonts w:ascii="微软雅黑" w:eastAsia="微软雅黑" w:hAnsi="微软雅黑" w:cs="微软雅黑" w:hint="eastAsia"/>
                <w:color w:val="013298"/>
                <w:sz w:val="15"/>
                <w:szCs w:val="15"/>
              </w:rPr>
              <w:t>王旭春</w:t>
            </w:r>
            <w:proofErr w:type="gramEnd"/>
            <w:r w:rsidRPr="007B7320">
              <w:rPr>
                <w:rFonts w:ascii="微软雅黑" w:eastAsia="微软雅黑" w:hAnsi="微软雅黑" w:cs="微软雅黑" w:hint="eastAsia"/>
                <w:color w:val="013298"/>
                <w:sz w:val="15"/>
                <w:szCs w:val="15"/>
              </w:rPr>
              <w:t>.突发公共卫生事件下的城市留白思考[J].城市发展研究,2020,27(09):1-5.</w:t>
            </w:r>
            <w:r w:rsidR="00C71F3E">
              <w:rPr>
                <w:rFonts w:ascii="微软雅黑" w:eastAsia="微软雅黑" w:hAnsi="微软雅黑" w:cs="微软雅黑" w:hint="eastAsia"/>
                <w:color w:val="013298"/>
                <w:sz w:val="15"/>
                <w:szCs w:val="15"/>
              </w:rPr>
              <w:t xml:space="preserve"> CSSCI</w:t>
            </w:r>
          </w:p>
        </w:tc>
      </w:tr>
      <w:tr w:rsidR="000A7DA4" w14:paraId="057DC99D" w14:textId="77777777">
        <w:trPr>
          <w:trHeight w:val="90"/>
          <w:tblCellSpacing w:w="0" w:type="dxa"/>
          <w:jc w:val="center"/>
        </w:trPr>
        <w:tc>
          <w:tcPr>
            <w:tcW w:w="8825" w:type="dxa"/>
            <w:gridSpan w:val="3"/>
            <w:tcBorders>
              <w:tl2br w:val="nil"/>
              <w:tr2bl w:val="nil"/>
            </w:tcBorders>
            <w:shd w:val="clear" w:color="auto" w:fill="FFFFFF"/>
            <w:vAlign w:val="center"/>
          </w:tcPr>
          <w:p w14:paraId="6CD3695B" w14:textId="77777777" w:rsidR="000A7DA4" w:rsidRDefault="000A7DA4" w:rsidP="000A7DA4">
            <w:pPr>
              <w:widowControl/>
              <w:adjustRightInd w:val="0"/>
              <w:snapToGrid w:val="0"/>
              <w:jc w:val="left"/>
              <w:rPr>
                <w:rStyle w:val="a9"/>
                <w:rFonts w:ascii="微软雅黑" w:eastAsia="微软雅黑" w:hAnsi="微软雅黑" w:cs="微软雅黑" w:hint="eastAsia"/>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0A7DA4" w14:paraId="12F38A74"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45AC41C2" w14:textId="41D14BD9" w:rsidR="000A7DA4" w:rsidRDefault="00950C6E" w:rsidP="00DF2C45">
            <w:pPr>
              <w:widowControl/>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人居环境</w:t>
            </w:r>
            <w:r w:rsidR="000A7DA4">
              <w:rPr>
                <w:rFonts w:ascii="微软雅黑" w:eastAsia="微软雅黑" w:hAnsi="微软雅黑" w:cs="微软雅黑" w:hint="eastAsia"/>
                <w:color w:val="013298"/>
                <w:kern w:val="0"/>
                <w:sz w:val="15"/>
                <w:szCs w:val="15"/>
              </w:rPr>
              <w:t>导论</w:t>
            </w:r>
          </w:p>
          <w:p w14:paraId="03B939EC" w14:textId="35E693C5" w:rsidR="00E76577" w:rsidRDefault="00E76577" w:rsidP="00DF2C45">
            <w:pPr>
              <w:widowControl/>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城市更新设计方法</w:t>
            </w:r>
          </w:p>
          <w:p w14:paraId="7C639261" w14:textId="0065C086" w:rsidR="000A7DA4" w:rsidRPr="00A93F5D" w:rsidRDefault="00E76577" w:rsidP="00DF2C45">
            <w:pPr>
              <w:widowControl/>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城市规划设计Ⅰ</w:t>
            </w:r>
          </w:p>
        </w:tc>
      </w:tr>
      <w:tr w:rsidR="00C8368F" w14:paraId="2FA6D60F" w14:textId="77777777">
        <w:trPr>
          <w:tblCellSpacing w:w="0" w:type="dxa"/>
          <w:jc w:val="center"/>
        </w:trPr>
        <w:tc>
          <w:tcPr>
            <w:tcW w:w="8825" w:type="dxa"/>
            <w:gridSpan w:val="3"/>
            <w:tcBorders>
              <w:tl2br w:val="nil"/>
              <w:tr2bl w:val="nil"/>
            </w:tcBorders>
            <w:shd w:val="clear" w:color="auto" w:fill="FFFFFF"/>
            <w:vAlign w:val="center"/>
          </w:tcPr>
          <w:p w14:paraId="29C96EA7" w14:textId="2B4B2E41" w:rsidR="00C8368F" w:rsidRDefault="00C8368F" w:rsidP="00C8368F">
            <w:pPr>
              <w:widowControl/>
              <w:adjustRightInd w:val="0"/>
              <w:snapToGrid w:val="0"/>
              <w:jc w:val="left"/>
              <w:rPr>
                <w:rStyle w:val="a9"/>
                <w:rFonts w:ascii="微软雅黑" w:eastAsia="微软雅黑" w:hAnsi="微软雅黑" w:cs="微软雅黑" w:hint="eastAsia"/>
                <w:color w:val="013298"/>
                <w:kern w:val="0"/>
                <w:sz w:val="15"/>
                <w:szCs w:val="15"/>
              </w:rPr>
            </w:pPr>
            <w:r>
              <w:rPr>
                <w:rStyle w:val="a9"/>
                <w:rFonts w:ascii="微软雅黑" w:eastAsia="微软雅黑" w:hAnsi="微软雅黑" w:cs="微软雅黑" w:hint="eastAsia"/>
                <w:color w:val="013298"/>
                <w:kern w:val="0"/>
                <w:sz w:val="15"/>
                <w:szCs w:val="15"/>
              </w:rPr>
              <w:t>主要科研项目</w:t>
            </w:r>
          </w:p>
        </w:tc>
      </w:tr>
      <w:tr w:rsidR="00C8368F" w14:paraId="4152B0C4"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7E3A3ACB" w14:textId="22507A08" w:rsidR="00C8368F" w:rsidRPr="00E80D76" w:rsidRDefault="00E80D76" w:rsidP="00E80D76">
            <w:pPr>
              <w:widowControl/>
              <w:ind w:left="450" w:hanging="450"/>
              <w:jc w:val="left"/>
              <w:rPr>
                <w:rFonts w:ascii="微软雅黑" w:eastAsia="微软雅黑" w:hAnsi="微软雅黑" w:cs="微软雅黑" w:hint="eastAsia"/>
                <w:color w:val="013298"/>
                <w:kern w:val="0"/>
                <w:sz w:val="15"/>
                <w:szCs w:val="15"/>
              </w:rPr>
            </w:pPr>
            <w:r w:rsidRPr="00E80D76">
              <w:rPr>
                <w:rFonts w:ascii="微软雅黑" w:eastAsia="微软雅黑" w:hAnsi="微软雅黑" w:cs="微软雅黑" w:hint="eastAsia"/>
                <w:color w:val="013298"/>
                <w:kern w:val="0"/>
                <w:sz w:val="15"/>
                <w:szCs w:val="15"/>
              </w:rPr>
              <w:t>1.</w:t>
            </w:r>
            <w:r>
              <w:rPr>
                <w:rFonts w:ascii="微软雅黑" w:eastAsia="微软雅黑" w:hAnsi="微软雅黑" w:cs="微软雅黑" w:hint="eastAsia"/>
                <w:color w:val="013298"/>
                <w:kern w:val="0"/>
                <w:sz w:val="15"/>
                <w:szCs w:val="15"/>
              </w:rPr>
              <w:t xml:space="preserve"> </w:t>
            </w:r>
            <w:r w:rsidR="00C8368F" w:rsidRPr="00E80D76">
              <w:rPr>
                <w:rFonts w:ascii="微软雅黑" w:eastAsia="微软雅黑" w:hAnsi="微软雅黑" w:cs="微软雅黑" w:hint="eastAsia"/>
                <w:color w:val="013298"/>
                <w:kern w:val="0"/>
                <w:sz w:val="15"/>
                <w:szCs w:val="15"/>
              </w:rPr>
              <w:t>天津市教委社科项目-一般项目：老幼共融的社区生活空间适配机制与设计策略研究，主持，2025.01.01-2025.12.31.</w:t>
            </w:r>
          </w:p>
          <w:p w14:paraId="1AEE6D04" w14:textId="493B3D2E" w:rsidR="00C8368F" w:rsidRDefault="00E80D76" w:rsidP="00E80D76">
            <w:pPr>
              <w:widowControl/>
              <w:ind w:left="225" w:hangingChars="150" w:hanging="225"/>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 xml:space="preserve">2. </w:t>
            </w:r>
            <w:r w:rsidR="00C8368F" w:rsidRPr="00A754E6">
              <w:rPr>
                <w:rFonts w:ascii="微软雅黑" w:eastAsia="微软雅黑" w:hAnsi="微软雅黑" w:cs="微软雅黑" w:hint="eastAsia"/>
                <w:color w:val="013298"/>
                <w:kern w:val="0"/>
                <w:sz w:val="15"/>
                <w:szCs w:val="15"/>
              </w:rPr>
              <w:t>天津市哲学社会科学规划项目-一般项目</w:t>
            </w:r>
            <w:r w:rsidR="00C8368F">
              <w:rPr>
                <w:rFonts w:ascii="微软雅黑" w:eastAsia="微软雅黑" w:hAnsi="微软雅黑" w:cs="微软雅黑" w:hint="eastAsia"/>
                <w:color w:val="013298"/>
                <w:kern w:val="0"/>
                <w:sz w:val="15"/>
                <w:szCs w:val="15"/>
              </w:rPr>
              <w:t>：</w:t>
            </w:r>
            <w:r w:rsidR="00C8368F" w:rsidRPr="005D792B">
              <w:rPr>
                <w:rFonts w:ascii="微软雅黑" w:eastAsia="微软雅黑" w:hAnsi="微软雅黑" w:cs="微软雅黑" w:hint="eastAsia"/>
                <w:color w:val="013298"/>
                <w:kern w:val="0"/>
                <w:sz w:val="15"/>
                <w:szCs w:val="15"/>
              </w:rPr>
              <w:t>城市更新背景下天津老年人居家</w:t>
            </w:r>
            <w:proofErr w:type="gramStart"/>
            <w:r w:rsidR="00C8368F" w:rsidRPr="005D792B">
              <w:rPr>
                <w:rFonts w:ascii="微软雅黑" w:eastAsia="微软雅黑" w:hAnsi="微软雅黑" w:cs="微软雅黑" w:hint="eastAsia"/>
                <w:color w:val="013298"/>
                <w:kern w:val="0"/>
                <w:sz w:val="15"/>
                <w:szCs w:val="15"/>
              </w:rPr>
              <w:t>适</w:t>
            </w:r>
            <w:proofErr w:type="gramEnd"/>
            <w:r w:rsidR="00C8368F" w:rsidRPr="005D792B">
              <w:rPr>
                <w:rFonts w:ascii="微软雅黑" w:eastAsia="微软雅黑" w:hAnsi="微软雅黑" w:cs="微软雅黑" w:hint="eastAsia"/>
                <w:color w:val="013298"/>
                <w:kern w:val="0"/>
                <w:sz w:val="15"/>
                <w:szCs w:val="15"/>
              </w:rPr>
              <w:t>老化改造效能评价及提升对策研究</w:t>
            </w:r>
            <w:r w:rsidR="00C8368F">
              <w:rPr>
                <w:rFonts w:ascii="微软雅黑" w:eastAsia="微软雅黑" w:hAnsi="微软雅黑" w:cs="微软雅黑" w:hint="eastAsia"/>
                <w:color w:val="013298"/>
                <w:kern w:val="0"/>
                <w:sz w:val="15"/>
                <w:szCs w:val="15"/>
              </w:rPr>
              <w:t>，第一参与人，</w:t>
            </w:r>
            <w:r w:rsidR="00C8368F" w:rsidRPr="005D792B">
              <w:rPr>
                <w:rFonts w:ascii="微软雅黑" w:eastAsia="微软雅黑" w:hAnsi="微软雅黑" w:cs="微软雅黑"/>
                <w:color w:val="013298"/>
                <w:kern w:val="0"/>
                <w:sz w:val="15"/>
                <w:szCs w:val="15"/>
              </w:rPr>
              <w:t>2024</w:t>
            </w:r>
            <w:r w:rsidR="00C8368F">
              <w:rPr>
                <w:rFonts w:ascii="微软雅黑" w:eastAsia="微软雅黑" w:hAnsi="微软雅黑" w:cs="微软雅黑" w:hint="eastAsia"/>
                <w:color w:val="013298"/>
                <w:kern w:val="0"/>
                <w:sz w:val="15"/>
                <w:szCs w:val="15"/>
              </w:rPr>
              <w:t>.</w:t>
            </w:r>
            <w:r w:rsidR="00C8368F" w:rsidRPr="005D792B">
              <w:rPr>
                <w:rFonts w:ascii="微软雅黑" w:eastAsia="微软雅黑" w:hAnsi="微软雅黑" w:cs="微软雅黑"/>
                <w:color w:val="013298"/>
                <w:kern w:val="0"/>
                <w:sz w:val="15"/>
                <w:szCs w:val="15"/>
              </w:rPr>
              <w:t>10</w:t>
            </w:r>
            <w:r w:rsidR="00C8368F">
              <w:rPr>
                <w:rFonts w:ascii="微软雅黑" w:eastAsia="微软雅黑" w:hAnsi="微软雅黑" w:cs="微软雅黑" w:hint="eastAsia"/>
                <w:color w:val="013298"/>
                <w:kern w:val="0"/>
                <w:sz w:val="15"/>
                <w:szCs w:val="15"/>
              </w:rPr>
              <w:t>.</w:t>
            </w:r>
            <w:r w:rsidR="00C8368F" w:rsidRPr="005D792B">
              <w:rPr>
                <w:rFonts w:ascii="微软雅黑" w:eastAsia="微软雅黑" w:hAnsi="微软雅黑" w:cs="微软雅黑"/>
                <w:color w:val="013298"/>
                <w:kern w:val="0"/>
                <w:sz w:val="15"/>
                <w:szCs w:val="15"/>
              </w:rPr>
              <w:t>18</w:t>
            </w:r>
            <w:r w:rsidR="00C8368F">
              <w:rPr>
                <w:rFonts w:ascii="微软雅黑" w:eastAsia="微软雅黑" w:hAnsi="微软雅黑" w:cs="微软雅黑" w:hint="eastAsia"/>
                <w:color w:val="013298"/>
                <w:kern w:val="0"/>
                <w:sz w:val="15"/>
                <w:szCs w:val="15"/>
              </w:rPr>
              <w:t>-2025.06.20.</w:t>
            </w:r>
          </w:p>
          <w:p w14:paraId="6D611AEC" w14:textId="4E3F3840" w:rsidR="00C8368F" w:rsidRDefault="00E80D76" w:rsidP="00E80D76">
            <w:pPr>
              <w:ind w:left="225" w:hangingChars="150" w:hanging="225"/>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 xml:space="preserve">3. </w:t>
            </w:r>
            <w:r w:rsidR="00C8368F" w:rsidRPr="0076404F">
              <w:rPr>
                <w:rFonts w:ascii="微软雅黑" w:eastAsia="微软雅黑" w:hAnsi="微软雅黑" w:cs="微软雅黑" w:hint="eastAsia"/>
                <w:color w:val="013298"/>
                <w:kern w:val="0"/>
                <w:sz w:val="15"/>
                <w:szCs w:val="15"/>
              </w:rPr>
              <w:t>天津市社科联调研项目</w:t>
            </w:r>
            <w:r w:rsidR="00C8368F">
              <w:rPr>
                <w:rFonts w:ascii="微软雅黑" w:eastAsia="微软雅黑" w:hAnsi="微软雅黑" w:cs="微软雅黑" w:hint="eastAsia"/>
                <w:color w:val="013298"/>
                <w:kern w:val="0"/>
                <w:sz w:val="15"/>
                <w:szCs w:val="15"/>
              </w:rPr>
              <w:t>：</w:t>
            </w:r>
            <w:r w:rsidR="00C8368F" w:rsidRPr="0076404F">
              <w:rPr>
                <w:rFonts w:ascii="微软雅黑" w:eastAsia="微软雅黑" w:hAnsi="微软雅黑" w:cs="微软雅黑" w:hint="eastAsia"/>
                <w:color w:val="013298"/>
                <w:kern w:val="0"/>
                <w:sz w:val="15"/>
                <w:szCs w:val="15"/>
              </w:rPr>
              <w:t>推进我市基层治理现代化建设中低龄老年人参与治理存在的问题及对策研究</w:t>
            </w:r>
            <w:r w:rsidR="00C8368F">
              <w:rPr>
                <w:rFonts w:ascii="微软雅黑" w:eastAsia="微软雅黑" w:hAnsi="微软雅黑" w:cs="微软雅黑" w:hint="eastAsia"/>
                <w:color w:val="013298"/>
                <w:kern w:val="0"/>
                <w:sz w:val="15"/>
                <w:szCs w:val="15"/>
              </w:rPr>
              <w:t>，第一参与人，2024.05.31-2024.10.31.</w:t>
            </w:r>
          </w:p>
        </w:tc>
      </w:tr>
      <w:tr w:rsidR="00C8368F" w14:paraId="6504CDAA" w14:textId="77777777">
        <w:trPr>
          <w:tblCellSpacing w:w="0" w:type="dxa"/>
          <w:jc w:val="center"/>
        </w:trPr>
        <w:tc>
          <w:tcPr>
            <w:tcW w:w="8825" w:type="dxa"/>
            <w:gridSpan w:val="3"/>
            <w:tcBorders>
              <w:tl2br w:val="nil"/>
              <w:tr2bl w:val="nil"/>
            </w:tcBorders>
            <w:shd w:val="clear" w:color="auto" w:fill="FFFFFF"/>
            <w:vAlign w:val="center"/>
          </w:tcPr>
          <w:p w14:paraId="1C5431BD" w14:textId="0814AB6E" w:rsidR="00C8368F" w:rsidRDefault="00E80D76" w:rsidP="00C8368F">
            <w:pPr>
              <w:widowControl/>
              <w:adjustRightInd w:val="0"/>
              <w:snapToGrid w:val="0"/>
              <w:jc w:val="left"/>
              <w:rPr>
                <w:rStyle w:val="a9"/>
                <w:rFonts w:ascii="微软雅黑" w:eastAsia="微软雅黑" w:hAnsi="微软雅黑" w:cs="微软雅黑" w:hint="eastAsia"/>
                <w:color w:val="013298"/>
                <w:kern w:val="0"/>
                <w:sz w:val="15"/>
                <w:szCs w:val="15"/>
              </w:rPr>
            </w:pPr>
            <w:r>
              <w:rPr>
                <w:rStyle w:val="a9"/>
                <w:rFonts w:ascii="微软雅黑" w:eastAsia="微软雅黑" w:hAnsi="微软雅黑" w:cs="微软雅黑" w:hint="eastAsia"/>
                <w:color w:val="013298"/>
                <w:kern w:val="0"/>
                <w:sz w:val="15"/>
                <w:szCs w:val="15"/>
              </w:rPr>
              <w:t>主要横向课题</w:t>
            </w:r>
          </w:p>
        </w:tc>
      </w:tr>
      <w:tr w:rsidR="00C8368F" w14:paraId="255028F8" w14:textId="77777777" w:rsidTr="000F23D9">
        <w:trPr>
          <w:tblCellSpacing w:w="0" w:type="dxa"/>
          <w:jc w:val="center"/>
        </w:trPr>
        <w:tc>
          <w:tcPr>
            <w:tcW w:w="8825" w:type="dxa"/>
            <w:gridSpan w:val="3"/>
            <w:tcBorders>
              <w:bottom w:val="single" w:sz="12" w:space="0" w:color="2F5496" w:themeColor="accent5" w:themeShade="BF"/>
              <w:tl2br w:val="nil"/>
              <w:tr2bl w:val="nil"/>
            </w:tcBorders>
            <w:shd w:val="clear" w:color="auto" w:fill="FFFFFF"/>
            <w:vAlign w:val="center"/>
          </w:tcPr>
          <w:p w14:paraId="354AE03F" w14:textId="77777777" w:rsidR="00C8368F" w:rsidRDefault="001025C2" w:rsidP="001025C2">
            <w:pPr>
              <w:widowControl/>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2024.07-2024.11</w:t>
            </w:r>
            <w:r w:rsidRPr="001025C2">
              <w:rPr>
                <w:rFonts w:ascii="微软雅黑" w:eastAsia="微软雅黑" w:hAnsi="微软雅黑" w:cs="微软雅黑" w:hint="eastAsia"/>
                <w:color w:val="013298"/>
                <w:kern w:val="0"/>
                <w:sz w:val="15"/>
                <w:szCs w:val="15"/>
              </w:rPr>
              <w:t>唐山市红色资源保护条例</w:t>
            </w:r>
            <w:r>
              <w:rPr>
                <w:rFonts w:ascii="微软雅黑" w:eastAsia="微软雅黑" w:hAnsi="微软雅黑" w:cs="微软雅黑" w:hint="eastAsia"/>
                <w:color w:val="013298"/>
                <w:kern w:val="0"/>
                <w:sz w:val="15"/>
                <w:szCs w:val="15"/>
              </w:rPr>
              <w:t xml:space="preserve"> 主持</w:t>
            </w:r>
          </w:p>
          <w:p w14:paraId="40876590" w14:textId="706AFAE3" w:rsidR="001025C2" w:rsidRDefault="00DF2C45" w:rsidP="00DF2C45">
            <w:pPr>
              <w:widowControl/>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 xml:space="preserve">2024.03-2024.11 </w:t>
            </w:r>
            <w:proofErr w:type="gramStart"/>
            <w:r>
              <w:rPr>
                <w:rFonts w:ascii="微软雅黑" w:eastAsia="微软雅黑" w:hAnsi="微软雅黑" w:cs="微软雅黑" w:hint="eastAsia"/>
                <w:color w:val="013298"/>
                <w:kern w:val="0"/>
                <w:sz w:val="15"/>
                <w:szCs w:val="15"/>
              </w:rPr>
              <w:t>津唐秦滨海</w:t>
            </w:r>
            <w:proofErr w:type="gramEnd"/>
            <w:r>
              <w:rPr>
                <w:rFonts w:ascii="微软雅黑" w:eastAsia="微软雅黑" w:hAnsi="微软雅黑" w:cs="微软雅黑" w:hint="eastAsia"/>
                <w:color w:val="013298"/>
                <w:kern w:val="0"/>
                <w:sz w:val="15"/>
                <w:szCs w:val="15"/>
              </w:rPr>
              <w:t>旅游资源调研 主持</w:t>
            </w:r>
          </w:p>
        </w:tc>
      </w:tr>
      <w:tr w:rsidR="002B3C55" w14:paraId="7F776F2A" w14:textId="77777777" w:rsidTr="000F23D9">
        <w:trPr>
          <w:tblCellSpacing w:w="0" w:type="dxa"/>
          <w:jc w:val="center"/>
        </w:trPr>
        <w:tc>
          <w:tcPr>
            <w:tcW w:w="8825" w:type="dxa"/>
            <w:gridSpan w:val="3"/>
            <w:tcBorders>
              <w:bottom w:val="single" w:sz="12" w:space="0" w:color="2F5496" w:themeColor="accent5" w:themeShade="BF"/>
              <w:tl2br w:val="nil"/>
              <w:tr2bl w:val="nil"/>
            </w:tcBorders>
            <w:shd w:val="clear" w:color="auto" w:fill="FFFFFF"/>
            <w:vAlign w:val="center"/>
          </w:tcPr>
          <w:p w14:paraId="270B5E1D" w14:textId="77777777" w:rsidR="002B3C55" w:rsidRPr="002B3C55" w:rsidRDefault="002B3C55" w:rsidP="002B3C55">
            <w:pPr>
              <w:widowControl/>
              <w:adjustRightInd w:val="0"/>
              <w:snapToGrid w:val="0"/>
              <w:jc w:val="left"/>
              <w:rPr>
                <w:rStyle w:val="a9"/>
                <w:rFonts w:ascii="微软雅黑" w:eastAsia="微软雅黑" w:hAnsi="微软雅黑" w:cs="微软雅黑" w:hint="eastAsia"/>
                <w:color w:val="013298"/>
                <w:kern w:val="0"/>
                <w:sz w:val="15"/>
                <w:szCs w:val="15"/>
              </w:rPr>
            </w:pPr>
            <w:r w:rsidRPr="002B3C55">
              <w:rPr>
                <w:rStyle w:val="a9"/>
                <w:rFonts w:ascii="微软雅黑" w:eastAsia="微软雅黑" w:hAnsi="微软雅黑" w:cs="微软雅黑"/>
                <w:color w:val="013298"/>
                <w:kern w:val="0"/>
                <w:sz w:val="15"/>
                <w:szCs w:val="15"/>
              </w:rPr>
              <w:t>主要奖励</w:t>
            </w:r>
          </w:p>
          <w:p w14:paraId="2CB6CBCB" w14:textId="37043EC6" w:rsidR="002B3C55" w:rsidRPr="002B3C55" w:rsidRDefault="000657EC" w:rsidP="002B3C55">
            <w:pPr>
              <w:widowControl/>
              <w:jc w:val="left"/>
              <w:rPr>
                <w:rFonts w:ascii="微软雅黑" w:eastAsia="微软雅黑" w:hAnsi="微软雅黑" w:cs="微软雅黑" w:hint="eastAsia"/>
                <w:color w:val="013298"/>
                <w:kern w:val="0"/>
                <w:sz w:val="15"/>
                <w:szCs w:val="15"/>
              </w:rPr>
            </w:pPr>
            <w:r w:rsidRPr="000657EC">
              <w:rPr>
                <w:rFonts w:ascii="微软雅黑" w:eastAsia="微软雅黑" w:hAnsi="微软雅黑" w:cs="微软雅黑" w:hint="eastAsia"/>
                <w:color w:val="013298"/>
                <w:kern w:val="0"/>
                <w:sz w:val="15"/>
                <w:szCs w:val="15"/>
              </w:rPr>
              <w:t>1.</w:t>
            </w:r>
            <w:r>
              <w:rPr>
                <w:rFonts w:ascii="微软雅黑" w:eastAsia="微软雅黑" w:hAnsi="微软雅黑" w:cs="微软雅黑" w:hint="eastAsia"/>
                <w:color w:val="013298"/>
                <w:kern w:val="0"/>
                <w:sz w:val="15"/>
                <w:szCs w:val="15"/>
              </w:rPr>
              <w:t xml:space="preserve"> </w:t>
            </w:r>
            <w:r w:rsidR="002B3C55" w:rsidRPr="000657EC">
              <w:rPr>
                <w:rFonts w:ascii="微软雅黑" w:eastAsia="微软雅黑" w:hAnsi="微软雅黑" w:cs="微软雅黑" w:hint="eastAsia"/>
                <w:color w:val="013298"/>
                <w:kern w:val="0"/>
                <w:sz w:val="15"/>
                <w:szCs w:val="15"/>
              </w:rPr>
              <w:t>唐山市中心城区总体城市设计</w:t>
            </w:r>
            <w:r>
              <w:rPr>
                <w:rFonts w:ascii="微软雅黑" w:eastAsia="微软雅黑" w:hAnsi="微软雅黑" w:cs="微软雅黑" w:hint="eastAsia"/>
                <w:color w:val="013298"/>
                <w:kern w:val="0"/>
                <w:sz w:val="15"/>
                <w:szCs w:val="15"/>
              </w:rPr>
              <w:t>，</w:t>
            </w:r>
            <w:r w:rsidR="002B3C55" w:rsidRPr="002B3C55">
              <w:rPr>
                <w:rFonts w:ascii="微软雅黑" w:eastAsia="微软雅黑" w:hAnsi="微软雅黑" w:cs="微软雅黑" w:hint="eastAsia"/>
                <w:color w:val="013298"/>
                <w:kern w:val="0"/>
                <w:sz w:val="15"/>
                <w:szCs w:val="15"/>
              </w:rPr>
              <w:t>2019 年度天津市优秀城乡规划设计二等奖</w:t>
            </w:r>
          </w:p>
          <w:p w14:paraId="2F843F26" w14:textId="3998D023" w:rsidR="002B3C55" w:rsidRDefault="002B3C55" w:rsidP="002B3C55">
            <w:pPr>
              <w:widowControl/>
              <w:jc w:val="left"/>
              <w:rPr>
                <w:rFonts w:ascii="微软雅黑" w:eastAsia="微软雅黑" w:hAnsi="微软雅黑" w:cs="微软雅黑" w:hint="eastAsia"/>
                <w:color w:val="013298"/>
                <w:kern w:val="0"/>
                <w:sz w:val="15"/>
                <w:szCs w:val="15"/>
              </w:rPr>
            </w:pPr>
            <w:r w:rsidRPr="002B3C55">
              <w:rPr>
                <w:rFonts w:ascii="微软雅黑" w:eastAsia="微软雅黑" w:hAnsi="微软雅黑" w:cs="微软雅黑" w:hint="eastAsia"/>
                <w:color w:val="013298"/>
                <w:kern w:val="0"/>
                <w:sz w:val="15"/>
                <w:szCs w:val="15"/>
              </w:rPr>
              <w:t>2.</w:t>
            </w:r>
            <w:r w:rsidR="000657EC">
              <w:rPr>
                <w:rFonts w:ascii="微软雅黑" w:eastAsia="微软雅黑" w:hAnsi="微软雅黑" w:cs="微软雅黑" w:hint="eastAsia"/>
                <w:color w:val="013298"/>
                <w:kern w:val="0"/>
                <w:sz w:val="15"/>
                <w:szCs w:val="15"/>
              </w:rPr>
              <w:t xml:space="preserve"> 唐山</w:t>
            </w:r>
            <w:r w:rsidRPr="002B3C55">
              <w:rPr>
                <w:rFonts w:ascii="微软雅黑" w:eastAsia="微软雅黑" w:hAnsi="微软雅黑" w:cs="微软雅黑" w:hint="eastAsia"/>
                <w:color w:val="013298"/>
                <w:kern w:val="0"/>
                <w:sz w:val="15"/>
                <w:szCs w:val="15"/>
              </w:rPr>
              <w:t>迁安市“多规合一”总体规划</w:t>
            </w:r>
            <w:r w:rsidR="000657EC">
              <w:rPr>
                <w:rFonts w:ascii="微软雅黑" w:eastAsia="微软雅黑" w:hAnsi="微软雅黑" w:cs="微软雅黑" w:hint="eastAsia"/>
                <w:color w:val="013298"/>
                <w:kern w:val="0"/>
                <w:sz w:val="15"/>
                <w:szCs w:val="15"/>
              </w:rPr>
              <w:t>，</w:t>
            </w:r>
            <w:r w:rsidRPr="002B3C55">
              <w:rPr>
                <w:rFonts w:ascii="微软雅黑" w:eastAsia="微软雅黑" w:hAnsi="微软雅黑" w:cs="微软雅黑" w:hint="eastAsia"/>
                <w:color w:val="013298"/>
                <w:kern w:val="0"/>
                <w:sz w:val="15"/>
                <w:szCs w:val="15"/>
              </w:rPr>
              <w:t>2019 年度天津市优秀城乡规划设计三等奖</w:t>
            </w:r>
          </w:p>
        </w:tc>
      </w:tr>
    </w:tbl>
    <w:p w14:paraId="0CEC258E" w14:textId="4CE32D9E" w:rsidR="005C6C7D" w:rsidRDefault="005C6C7D" w:rsidP="001819E1">
      <w:pPr>
        <w:rPr>
          <w:rFonts w:hint="eastAsia"/>
        </w:rPr>
      </w:pPr>
    </w:p>
    <w:sectPr w:rsidR="005C6C7D">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B6D09" w14:textId="77777777" w:rsidR="00BB0E9E" w:rsidRDefault="00BB0E9E" w:rsidP="000A7DA4">
      <w:r>
        <w:separator/>
      </w:r>
    </w:p>
  </w:endnote>
  <w:endnote w:type="continuationSeparator" w:id="0">
    <w:p w14:paraId="09BB8DEE" w14:textId="77777777" w:rsidR="00BB0E9E" w:rsidRDefault="00BB0E9E" w:rsidP="000A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6F4E" w14:textId="77777777" w:rsidR="00BB0E9E" w:rsidRDefault="00BB0E9E" w:rsidP="000A7DA4">
      <w:r>
        <w:separator/>
      </w:r>
    </w:p>
  </w:footnote>
  <w:footnote w:type="continuationSeparator" w:id="0">
    <w:p w14:paraId="1E8F2F54" w14:textId="77777777" w:rsidR="00BB0E9E" w:rsidRDefault="00BB0E9E" w:rsidP="000A7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B5507"/>
    <w:multiLevelType w:val="hybridMultilevel"/>
    <w:tmpl w:val="3E7A2232"/>
    <w:lvl w:ilvl="0" w:tplc="714A8D9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9022E67"/>
    <w:multiLevelType w:val="hybridMultilevel"/>
    <w:tmpl w:val="7C4CDBEA"/>
    <w:lvl w:ilvl="0" w:tplc="D30E68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89294796">
    <w:abstractNumId w:val="0"/>
  </w:num>
  <w:num w:numId="2" w16cid:durableId="152424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4ZjM4MzJkM2FkYjI4YjY4OTM3ZTM1NTRmNzZhMjkifQ=="/>
  </w:docVars>
  <w:rsids>
    <w:rsidRoot w:val="1474690E"/>
    <w:rsid w:val="000057A9"/>
    <w:rsid w:val="0003293B"/>
    <w:rsid w:val="0004427E"/>
    <w:rsid w:val="000657EC"/>
    <w:rsid w:val="00083AA7"/>
    <w:rsid w:val="00091979"/>
    <w:rsid w:val="000A7DA4"/>
    <w:rsid w:val="000F23D9"/>
    <w:rsid w:val="001025C2"/>
    <w:rsid w:val="0016090C"/>
    <w:rsid w:val="001819E1"/>
    <w:rsid w:val="00193028"/>
    <w:rsid w:val="001C7E3E"/>
    <w:rsid w:val="001F295B"/>
    <w:rsid w:val="00236398"/>
    <w:rsid w:val="002436C1"/>
    <w:rsid w:val="002441E9"/>
    <w:rsid w:val="00262D44"/>
    <w:rsid w:val="002751A6"/>
    <w:rsid w:val="002B02B0"/>
    <w:rsid w:val="002B3C55"/>
    <w:rsid w:val="002F2E2E"/>
    <w:rsid w:val="00324940"/>
    <w:rsid w:val="0035026F"/>
    <w:rsid w:val="003D1F5D"/>
    <w:rsid w:val="003D4F70"/>
    <w:rsid w:val="003E33B6"/>
    <w:rsid w:val="00481A0C"/>
    <w:rsid w:val="004D5206"/>
    <w:rsid w:val="00502001"/>
    <w:rsid w:val="005502ED"/>
    <w:rsid w:val="00595605"/>
    <w:rsid w:val="005A1E3B"/>
    <w:rsid w:val="005C19E7"/>
    <w:rsid w:val="005C6C7D"/>
    <w:rsid w:val="005D792B"/>
    <w:rsid w:val="006226D7"/>
    <w:rsid w:val="00634A25"/>
    <w:rsid w:val="0064653E"/>
    <w:rsid w:val="006B68C1"/>
    <w:rsid w:val="007406A7"/>
    <w:rsid w:val="0076404F"/>
    <w:rsid w:val="00780699"/>
    <w:rsid w:val="007B0AE8"/>
    <w:rsid w:val="007B7320"/>
    <w:rsid w:val="007B7885"/>
    <w:rsid w:val="007C40F6"/>
    <w:rsid w:val="007D5699"/>
    <w:rsid w:val="00830313"/>
    <w:rsid w:val="0086643B"/>
    <w:rsid w:val="00866B0B"/>
    <w:rsid w:val="008B7C61"/>
    <w:rsid w:val="008C6531"/>
    <w:rsid w:val="008F0791"/>
    <w:rsid w:val="00950021"/>
    <w:rsid w:val="00950C6E"/>
    <w:rsid w:val="00954697"/>
    <w:rsid w:val="009A4937"/>
    <w:rsid w:val="009D4AB0"/>
    <w:rsid w:val="009E0E82"/>
    <w:rsid w:val="00A754E6"/>
    <w:rsid w:val="00A93F5D"/>
    <w:rsid w:val="00AA3679"/>
    <w:rsid w:val="00AC55DE"/>
    <w:rsid w:val="00AE3DFE"/>
    <w:rsid w:val="00AF5155"/>
    <w:rsid w:val="00AF6AB1"/>
    <w:rsid w:val="00B23BBA"/>
    <w:rsid w:val="00B45D2A"/>
    <w:rsid w:val="00B9288B"/>
    <w:rsid w:val="00BB0E9E"/>
    <w:rsid w:val="00C42CA7"/>
    <w:rsid w:val="00C71F3E"/>
    <w:rsid w:val="00C8368F"/>
    <w:rsid w:val="00CB6EB4"/>
    <w:rsid w:val="00D906B6"/>
    <w:rsid w:val="00DA2BDA"/>
    <w:rsid w:val="00DD6CA0"/>
    <w:rsid w:val="00DF2C45"/>
    <w:rsid w:val="00E04D0E"/>
    <w:rsid w:val="00E225C2"/>
    <w:rsid w:val="00E34AD8"/>
    <w:rsid w:val="00E76577"/>
    <w:rsid w:val="00E80D76"/>
    <w:rsid w:val="00E842D1"/>
    <w:rsid w:val="00EE2E06"/>
    <w:rsid w:val="00F57F9B"/>
    <w:rsid w:val="00F70644"/>
    <w:rsid w:val="00F91FB8"/>
    <w:rsid w:val="00FC116F"/>
    <w:rsid w:val="00FE2C26"/>
    <w:rsid w:val="00FF0876"/>
    <w:rsid w:val="00FF59A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A6745"/>
  <w15:docId w15:val="{1D7CE171-057A-416B-A501-7F0C487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C55"/>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b">
    <w:name w:val="List Paragraph"/>
    <w:basedOn w:val="a"/>
    <w:uiPriority w:val="99"/>
    <w:unhideWhenUsed/>
    <w:rsid w:val="00E80D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519</Words>
  <Characters>732</Characters>
  <Application>Microsoft Office Word</Application>
  <DocSecurity>0</DocSecurity>
  <Lines>40</Lines>
  <Paragraphs>52</Paragraphs>
  <ScaleCrop>false</ScaleCrop>
  <Company>xtz.kuaimaxt.cn</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冠琼 车</cp:lastModifiedBy>
  <cp:revision>9</cp:revision>
  <dcterms:created xsi:type="dcterms:W3CDTF">2023-06-18T10:06:00Z</dcterms:created>
  <dcterms:modified xsi:type="dcterms:W3CDTF">2025-09-10T08:54:00Z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ies>
</file>